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16" w:rsidRPr="001A1B10" w:rsidRDefault="00D52416" w:rsidP="00D52416">
      <w:pPr>
        <w:widowControl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网页附件1：</w:t>
      </w:r>
    </w:p>
    <w:p w:rsidR="00D52416" w:rsidRPr="001A1B10" w:rsidRDefault="00D52416" w:rsidP="00D52416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D52416" w:rsidRPr="001A1B10" w:rsidRDefault="00D52416" w:rsidP="00D52416">
      <w:pPr>
        <w:widowControl/>
        <w:spacing w:line="560" w:lineRule="exact"/>
        <w:jc w:val="center"/>
        <w:rPr>
          <w:rFonts w:ascii="方正小标宋简体" w:eastAsia="方正小标宋简体" w:hAnsi="仿宋" w:cs="宋体"/>
          <w:kern w:val="0"/>
          <w:sz w:val="40"/>
          <w:szCs w:val="40"/>
        </w:rPr>
      </w:pPr>
      <w:r w:rsidRPr="001A1B10">
        <w:rPr>
          <w:rFonts w:ascii="方正小标宋简体" w:eastAsia="方正小标宋简体" w:hAnsi="仿宋" w:cs="宋体" w:hint="eastAsia"/>
          <w:kern w:val="0"/>
          <w:sz w:val="40"/>
          <w:szCs w:val="40"/>
        </w:rPr>
        <w:t>年报</w:t>
      </w:r>
      <w:r>
        <w:rPr>
          <w:rFonts w:ascii="方正小标宋简体" w:eastAsia="方正小标宋简体" w:hAnsi="仿宋" w:cs="宋体" w:hint="eastAsia"/>
          <w:kern w:val="0"/>
          <w:sz w:val="40"/>
          <w:szCs w:val="40"/>
        </w:rPr>
        <w:t>模板</w:t>
      </w:r>
      <w:bookmarkStart w:id="0" w:name="_GoBack"/>
      <w:bookmarkEnd w:id="0"/>
    </w:p>
    <w:p w:rsidR="00D52416" w:rsidRPr="001A1B10" w:rsidRDefault="00D52416" w:rsidP="00D52416">
      <w:pPr>
        <w:widowControl/>
        <w:spacing w:line="56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r w:rsidRPr="001A1B10">
        <w:rPr>
          <w:rFonts w:ascii="方正小标宋简体" w:eastAsia="方正小标宋简体" w:hAnsi="仿宋" w:cs="宋体" w:hint="eastAsia"/>
          <w:kern w:val="0"/>
          <w:sz w:val="32"/>
          <w:szCs w:val="32"/>
        </w:rPr>
        <w:t>（供参考）</w:t>
      </w:r>
    </w:p>
    <w:p w:rsidR="00D52416" w:rsidRDefault="00D52416" w:rsidP="00D52416">
      <w:pPr>
        <w:widowControl/>
        <w:spacing w:line="56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一、整体实施概况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二、项目组织管理方式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三、主要教育教学改革举措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四、支持保障手段</w:t>
      </w:r>
    </w:p>
    <w:p w:rsidR="00D52416" w:rsidRPr="001A1B10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五、项目特色与成效</w:t>
      </w:r>
    </w:p>
    <w:p w:rsidR="00D52416" w:rsidRDefault="00D52416" w:rsidP="00D52416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六、典型经验做法</w:t>
      </w:r>
    </w:p>
    <w:p w:rsidR="00A67652" w:rsidRDefault="00D52416" w:rsidP="00D52416">
      <w:pPr>
        <w:ind w:firstLineChars="200" w:firstLine="640"/>
      </w:pPr>
      <w:r w:rsidRPr="001A1B10">
        <w:rPr>
          <w:rFonts w:ascii="黑体" w:eastAsia="黑体" w:hAnsi="黑体" w:cs="宋体" w:hint="eastAsia"/>
          <w:kern w:val="0"/>
          <w:sz w:val="32"/>
          <w:szCs w:val="32"/>
        </w:rPr>
        <w:t>七、下一步工作计划</w:t>
      </w:r>
      <w:r>
        <w:rPr>
          <w:rFonts w:ascii="仿宋" w:eastAsia="仿宋" w:hAnsi="仿宋"/>
          <w:sz w:val="32"/>
          <w:szCs w:val="32"/>
        </w:rPr>
        <w:br w:type="page"/>
      </w:r>
    </w:p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16"/>
    <w:rsid w:val="007C4FA4"/>
    <w:rsid w:val="00C94DC3"/>
    <w:rsid w:val="00D52416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6FBE6-A6E6-46DA-BCF2-80020D64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2020-11-13T07:09:00Z</dcterms:created>
  <dcterms:modified xsi:type="dcterms:W3CDTF">2020-11-13T07:09:00Z</dcterms:modified>
</cp:coreProperties>
</file>