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1F" w:rsidRPr="00A7521F" w:rsidRDefault="00A7521F" w:rsidP="00A7521F">
      <w:pPr>
        <w:jc w:val="center"/>
        <w:rPr>
          <w:rFonts w:ascii="仿宋" w:eastAsia="仿宋" w:hAnsi="仿宋"/>
          <w:b/>
          <w:bCs/>
          <w:sz w:val="28"/>
          <w:szCs w:val="32"/>
        </w:rPr>
      </w:pPr>
      <w:r w:rsidRPr="00A7521F">
        <w:rPr>
          <w:rFonts w:ascii="仿宋" w:eastAsia="仿宋" w:hAnsi="仿宋" w:hint="eastAsia"/>
          <w:b/>
          <w:bCs/>
          <w:sz w:val="28"/>
          <w:szCs w:val="32"/>
        </w:rPr>
        <w:t>关于开展2019浙江省本科院校“互联网+教学”优秀案例和示范课堂评选</w:t>
      </w:r>
      <w:r>
        <w:rPr>
          <w:rFonts w:ascii="仿宋" w:eastAsia="仿宋" w:hAnsi="仿宋" w:hint="eastAsia"/>
          <w:b/>
          <w:bCs/>
          <w:sz w:val="28"/>
          <w:szCs w:val="32"/>
        </w:rPr>
        <w:t>推荐</w:t>
      </w:r>
      <w:r w:rsidRPr="00A7521F">
        <w:rPr>
          <w:rFonts w:ascii="仿宋" w:eastAsia="仿宋" w:hAnsi="仿宋" w:hint="eastAsia"/>
          <w:b/>
          <w:bCs/>
          <w:sz w:val="28"/>
          <w:szCs w:val="32"/>
        </w:rPr>
        <w:t>工作的通知</w:t>
      </w:r>
    </w:p>
    <w:p w:rsidR="00CA7B48" w:rsidRPr="00D4387E" w:rsidRDefault="00CA7B48" w:rsidP="00F96720">
      <w:pPr>
        <w:spacing w:line="500" w:lineRule="exact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各学院</w:t>
      </w:r>
      <w:bookmarkStart w:id="0" w:name="_GoBack"/>
      <w:bookmarkEnd w:id="0"/>
      <w:r w:rsidR="00885E91">
        <w:rPr>
          <w:rFonts w:ascii="仿宋" w:eastAsia="仿宋" w:hAnsi="仿宋" w:hint="eastAsia"/>
          <w:sz w:val="28"/>
          <w:szCs w:val="32"/>
        </w:rPr>
        <w:t>、部门</w:t>
      </w:r>
      <w:r w:rsidR="00885E91" w:rsidRPr="00D4387E">
        <w:rPr>
          <w:rFonts w:ascii="仿宋" w:eastAsia="仿宋" w:hAnsi="仿宋" w:hint="eastAsia"/>
          <w:sz w:val="28"/>
          <w:szCs w:val="32"/>
        </w:rPr>
        <w:t>：</w:t>
      </w:r>
    </w:p>
    <w:p w:rsidR="00885E91" w:rsidRPr="00885E91" w:rsidRDefault="00885E91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885E91">
        <w:rPr>
          <w:rFonts w:ascii="仿宋" w:eastAsia="仿宋" w:hAnsi="仿宋" w:hint="eastAsia"/>
          <w:sz w:val="28"/>
          <w:szCs w:val="32"/>
        </w:rPr>
        <w:t>为进一步贯彻落实教育部“关于加快建设高水平本科教育全</w:t>
      </w:r>
    </w:p>
    <w:p w:rsidR="00885E91" w:rsidRPr="00885E91" w:rsidRDefault="00885E91" w:rsidP="00F96720">
      <w:pPr>
        <w:spacing w:line="500" w:lineRule="exact"/>
        <w:rPr>
          <w:rFonts w:ascii="仿宋" w:eastAsia="仿宋" w:hAnsi="仿宋"/>
          <w:sz w:val="28"/>
          <w:szCs w:val="32"/>
        </w:rPr>
      </w:pPr>
      <w:r w:rsidRPr="00885E91">
        <w:rPr>
          <w:rFonts w:ascii="仿宋" w:eastAsia="仿宋" w:hAnsi="仿宋" w:hint="eastAsia"/>
          <w:sz w:val="28"/>
          <w:szCs w:val="32"/>
        </w:rPr>
        <w:t>面提高人才培养能力的意见”和浙江省教育厅“关于加快建设高</w:t>
      </w:r>
    </w:p>
    <w:p w:rsidR="00885E91" w:rsidRPr="00885E91" w:rsidRDefault="00885E91" w:rsidP="00F96720">
      <w:pPr>
        <w:spacing w:line="500" w:lineRule="exact"/>
        <w:rPr>
          <w:rFonts w:ascii="仿宋" w:eastAsia="仿宋" w:hAnsi="仿宋"/>
          <w:sz w:val="28"/>
          <w:szCs w:val="32"/>
        </w:rPr>
      </w:pPr>
      <w:r w:rsidRPr="00885E91">
        <w:rPr>
          <w:rFonts w:ascii="仿宋" w:eastAsia="仿宋" w:hAnsi="仿宋" w:hint="eastAsia"/>
          <w:sz w:val="28"/>
          <w:szCs w:val="32"/>
        </w:rPr>
        <w:t>水平本科教育的实施意见”精神，加大信息技术与教育教学的深</w:t>
      </w:r>
    </w:p>
    <w:p w:rsidR="00885E91" w:rsidRPr="00885E91" w:rsidRDefault="00885E91" w:rsidP="00F96720">
      <w:pPr>
        <w:spacing w:line="500" w:lineRule="exact"/>
        <w:rPr>
          <w:rFonts w:ascii="仿宋" w:eastAsia="仿宋" w:hAnsi="仿宋"/>
          <w:sz w:val="28"/>
          <w:szCs w:val="32"/>
        </w:rPr>
      </w:pPr>
      <w:r w:rsidRPr="00885E91">
        <w:rPr>
          <w:rFonts w:ascii="仿宋" w:eastAsia="仿宋" w:hAnsi="仿宋" w:hint="eastAsia"/>
          <w:sz w:val="28"/>
          <w:szCs w:val="32"/>
        </w:rPr>
        <w:t>度融合，推进教学模式改革，促进课堂教学效果和课程质量不断</w:t>
      </w:r>
    </w:p>
    <w:p w:rsidR="00CA7B48" w:rsidRPr="00D4387E" w:rsidRDefault="00885E91" w:rsidP="00F96720">
      <w:pPr>
        <w:spacing w:line="500" w:lineRule="exact"/>
        <w:rPr>
          <w:rFonts w:ascii="仿宋" w:eastAsia="仿宋" w:hAnsi="仿宋"/>
          <w:sz w:val="28"/>
          <w:szCs w:val="32"/>
        </w:rPr>
      </w:pPr>
      <w:r w:rsidRPr="00885E91">
        <w:rPr>
          <w:rFonts w:ascii="仿宋" w:eastAsia="仿宋" w:hAnsi="仿宋" w:hint="eastAsia"/>
          <w:sz w:val="28"/>
          <w:szCs w:val="32"/>
        </w:rPr>
        <w:t>提升，</w:t>
      </w:r>
      <w:r w:rsidR="00CA7B48" w:rsidRPr="00D4387E">
        <w:rPr>
          <w:rFonts w:ascii="仿宋" w:eastAsia="仿宋" w:hAnsi="仿宋" w:hint="eastAsia"/>
          <w:sz w:val="28"/>
          <w:szCs w:val="32"/>
        </w:rPr>
        <w:t>根据《关于开展2019浙江省本科院校“互联网+教学”优秀案例和示范课堂评选的通知》（</w:t>
      </w:r>
      <w:r w:rsidR="009569EC" w:rsidRPr="00D4387E">
        <w:rPr>
          <w:rFonts w:ascii="仿宋" w:eastAsia="仿宋" w:hAnsi="仿宋" w:hint="eastAsia"/>
          <w:sz w:val="28"/>
          <w:szCs w:val="32"/>
        </w:rPr>
        <w:t>浙高教学会[2019]18号</w:t>
      </w:r>
      <w:r w:rsidR="00CA7B48" w:rsidRPr="00D4387E">
        <w:rPr>
          <w:rFonts w:ascii="仿宋" w:eastAsia="仿宋" w:hAnsi="仿宋" w:hint="eastAsia"/>
          <w:sz w:val="28"/>
          <w:szCs w:val="32"/>
        </w:rPr>
        <w:t>）要求，现就组织开展</w:t>
      </w:r>
      <w:r w:rsidR="009569EC">
        <w:rPr>
          <w:rFonts w:ascii="仿宋" w:eastAsia="仿宋" w:hAnsi="仿宋" w:hint="eastAsia"/>
          <w:sz w:val="28"/>
          <w:szCs w:val="32"/>
        </w:rPr>
        <w:t>我校</w:t>
      </w:r>
      <w:r w:rsidR="00CA7B48" w:rsidRPr="00D4387E">
        <w:rPr>
          <w:rFonts w:ascii="仿宋" w:eastAsia="仿宋" w:hAnsi="仿宋" w:hint="eastAsia"/>
          <w:sz w:val="28"/>
          <w:szCs w:val="32"/>
        </w:rPr>
        <w:t>2019 年浙江省本科院校“互联网+</w:t>
      </w:r>
      <w:r w:rsidR="009569EC">
        <w:rPr>
          <w:rFonts w:ascii="仿宋" w:eastAsia="仿宋" w:hAnsi="仿宋" w:hint="eastAsia"/>
          <w:sz w:val="28"/>
          <w:szCs w:val="32"/>
        </w:rPr>
        <w:t>教学”优秀案例和示范课堂遴选工作通知如下：</w:t>
      </w:r>
    </w:p>
    <w:p w:rsidR="00CA7B48" w:rsidRPr="00D4387E" w:rsidRDefault="00CA7B48" w:rsidP="00F96720">
      <w:pPr>
        <w:spacing w:line="500" w:lineRule="exact"/>
        <w:ind w:firstLineChars="196" w:firstLine="551"/>
        <w:rPr>
          <w:rFonts w:ascii="仿宋" w:eastAsia="仿宋" w:hAnsi="仿宋"/>
          <w:b/>
          <w:bCs/>
          <w:sz w:val="28"/>
          <w:szCs w:val="32"/>
        </w:rPr>
      </w:pPr>
      <w:r w:rsidRPr="00D4387E">
        <w:rPr>
          <w:rFonts w:ascii="仿宋" w:eastAsia="仿宋" w:hAnsi="仿宋" w:hint="eastAsia"/>
          <w:b/>
          <w:bCs/>
          <w:sz w:val="28"/>
          <w:szCs w:val="32"/>
        </w:rPr>
        <w:t>一、申报基本条件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1.坚持立德树人，注重课程思政；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2.教育理念先进，课程资源丰富；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3.教学手段先进，教学方法多样；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4.课程特色鲜明，学生评价优秀。</w:t>
      </w:r>
    </w:p>
    <w:p w:rsidR="00CA7B48" w:rsidRPr="00D4387E" w:rsidRDefault="00CA7B48" w:rsidP="00F96720">
      <w:pPr>
        <w:spacing w:line="500" w:lineRule="exact"/>
        <w:ind w:firstLineChars="196" w:firstLine="551"/>
        <w:rPr>
          <w:rFonts w:ascii="仿宋" w:eastAsia="仿宋" w:hAnsi="仿宋"/>
          <w:b/>
          <w:bCs/>
          <w:sz w:val="28"/>
          <w:szCs w:val="32"/>
        </w:rPr>
      </w:pPr>
      <w:r w:rsidRPr="00D4387E">
        <w:rPr>
          <w:rFonts w:ascii="仿宋" w:eastAsia="仿宋" w:hAnsi="仿宋" w:hint="eastAsia"/>
          <w:b/>
          <w:bCs/>
          <w:sz w:val="28"/>
          <w:szCs w:val="32"/>
        </w:rPr>
        <w:t>二、“互联网+教学”优秀案例（线上线下混合式课程）申报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1.有良好的课程建设基础和相关教改项目支撑；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 xml:space="preserve">2.有省级在线开放课程或全国性在线开放平台相应课程依托； 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3.已实施2学期或2轮线上线下混合式教学改革实践（含本学期）；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4.注重发挥线上和线下两种教学优势，关注学生个性化学习和多样化发展；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5.课程考核体现“两性一度”，线上成绩比例不低于20%，也不高于60%；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6.填写2019省高校“互联网+教学”优秀案例（线上线下混合式课程）申报书（附件1）。</w:t>
      </w:r>
    </w:p>
    <w:p w:rsidR="00CA7B48" w:rsidRPr="00D4387E" w:rsidRDefault="00CA7B48" w:rsidP="00F96720">
      <w:pPr>
        <w:spacing w:line="500" w:lineRule="exact"/>
        <w:ind w:firstLineChars="147" w:firstLine="413"/>
        <w:rPr>
          <w:rFonts w:ascii="仿宋" w:eastAsia="仿宋" w:hAnsi="仿宋"/>
          <w:b/>
          <w:bCs/>
          <w:sz w:val="28"/>
          <w:szCs w:val="32"/>
        </w:rPr>
      </w:pPr>
      <w:r w:rsidRPr="00D4387E">
        <w:rPr>
          <w:rFonts w:ascii="仿宋" w:eastAsia="仿宋" w:hAnsi="仿宋" w:hint="eastAsia"/>
          <w:b/>
          <w:bCs/>
          <w:sz w:val="28"/>
          <w:szCs w:val="32"/>
        </w:rPr>
        <w:t>三、互联网+教学示范课堂申报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lastRenderedPageBreak/>
        <w:t>1.有课堂创新等教学改革项目支撑；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2.有在线开放课程或网络教学资源依托；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3.注重课堂教学方法改革，熟练运用互联网教学工具开展互动式教学；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4.已实施2学期或2轮课堂及以上教学改革实践；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5.课堂教学质量评价优秀，课程深受学生欢迎；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6.填写2019省高校“互联网+教学”示范课堂申报书（附件2）。</w:t>
      </w:r>
    </w:p>
    <w:p w:rsidR="00CA7B48" w:rsidRPr="00D4387E" w:rsidRDefault="00CA7B48" w:rsidP="00F96720">
      <w:pPr>
        <w:spacing w:line="500" w:lineRule="exact"/>
        <w:ind w:firstLineChars="147" w:firstLine="413"/>
        <w:rPr>
          <w:rFonts w:ascii="仿宋" w:eastAsia="仿宋" w:hAnsi="仿宋"/>
          <w:b/>
          <w:bCs/>
          <w:sz w:val="28"/>
          <w:szCs w:val="32"/>
        </w:rPr>
      </w:pPr>
      <w:r w:rsidRPr="00D4387E">
        <w:rPr>
          <w:rFonts w:ascii="仿宋" w:eastAsia="仿宋" w:hAnsi="仿宋" w:hint="eastAsia"/>
          <w:b/>
          <w:bCs/>
          <w:sz w:val="28"/>
          <w:szCs w:val="32"/>
        </w:rPr>
        <w:t>四、申报评选和认定</w:t>
      </w:r>
    </w:p>
    <w:p w:rsidR="00566EC0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1.我校可推荐认定2019年“互联网+教学”优秀案例（线上线下混合式课程）</w:t>
      </w:r>
      <w:r w:rsidR="00566EC0">
        <w:rPr>
          <w:rFonts w:ascii="仿宋" w:eastAsia="仿宋" w:hAnsi="仿宋"/>
          <w:sz w:val="28"/>
          <w:szCs w:val="32"/>
        </w:rPr>
        <w:t>8</w:t>
      </w:r>
      <w:r w:rsidRPr="00D4387E">
        <w:rPr>
          <w:rFonts w:ascii="仿宋" w:eastAsia="仿宋" w:hAnsi="仿宋" w:hint="eastAsia"/>
          <w:sz w:val="28"/>
          <w:szCs w:val="32"/>
        </w:rPr>
        <w:t>门和“互联网+教学”示范课堂</w:t>
      </w:r>
      <w:r w:rsidR="00566EC0">
        <w:rPr>
          <w:rFonts w:ascii="仿宋" w:eastAsia="仿宋" w:hAnsi="仿宋"/>
          <w:sz w:val="28"/>
          <w:szCs w:val="32"/>
        </w:rPr>
        <w:t>6</w:t>
      </w:r>
      <w:r w:rsidRPr="00D4387E">
        <w:rPr>
          <w:rFonts w:ascii="仿宋" w:eastAsia="仿宋" w:hAnsi="仿宋" w:hint="eastAsia"/>
          <w:sz w:val="28"/>
          <w:szCs w:val="32"/>
        </w:rPr>
        <w:t>门</w:t>
      </w:r>
      <w:r w:rsidR="0054254A">
        <w:rPr>
          <w:rFonts w:ascii="仿宋" w:eastAsia="仿宋" w:hAnsi="仿宋" w:hint="eastAsia"/>
          <w:sz w:val="28"/>
          <w:szCs w:val="32"/>
        </w:rPr>
        <w:t>。</w:t>
      </w:r>
    </w:p>
    <w:p w:rsidR="00CA7B48" w:rsidRPr="00D4387E" w:rsidRDefault="00566EC0" w:rsidP="00F96720">
      <w:pPr>
        <w:spacing w:line="500" w:lineRule="exact"/>
        <w:ind w:firstLineChars="100" w:firstLine="28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湖州师范学院求真学院</w:t>
      </w:r>
      <w:r w:rsidRPr="00D4387E">
        <w:rPr>
          <w:rFonts w:ascii="仿宋" w:eastAsia="仿宋" w:hAnsi="仿宋" w:hint="eastAsia"/>
          <w:sz w:val="28"/>
          <w:szCs w:val="32"/>
        </w:rPr>
        <w:t>可推荐认定2019年“互联网+教学”优秀案例（线上线下混合式课程）</w:t>
      </w:r>
      <w:r>
        <w:rPr>
          <w:rFonts w:ascii="仿宋" w:eastAsia="仿宋" w:hAnsi="仿宋"/>
          <w:sz w:val="28"/>
          <w:szCs w:val="32"/>
        </w:rPr>
        <w:t>4</w:t>
      </w:r>
      <w:r w:rsidRPr="00D4387E">
        <w:rPr>
          <w:rFonts w:ascii="仿宋" w:eastAsia="仿宋" w:hAnsi="仿宋" w:hint="eastAsia"/>
          <w:sz w:val="28"/>
          <w:szCs w:val="32"/>
        </w:rPr>
        <w:t>门和“互联网+教学”示范课堂</w:t>
      </w:r>
      <w:r>
        <w:rPr>
          <w:rFonts w:ascii="仿宋" w:eastAsia="仿宋" w:hAnsi="仿宋"/>
          <w:sz w:val="28"/>
          <w:szCs w:val="32"/>
        </w:rPr>
        <w:t>2</w:t>
      </w:r>
      <w:r w:rsidRPr="00D4387E">
        <w:rPr>
          <w:rFonts w:ascii="仿宋" w:eastAsia="仿宋" w:hAnsi="仿宋" w:hint="eastAsia"/>
          <w:sz w:val="28"/>
          <w:szCs w:val="32"/>
        </w:rPr>
        <w:t>门</w:t>
      </w:r>
      <w:r w:rsidR="0054254A">
        <w:rPr>
          <w:rFonts w:ascii="仿宋" w:eastAsia="仿宋" w:hAnsi="仿宋" w:hint="eastAsia"/>
          <w:sz w:val="28"/>
          <w:szCs w:val="32"/>
        </w:rPr>
        <w:t>。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2.各学院组织好“互联网+教学”优秀案例（线上线下混合式课程）和“互联网+教学”优秀案例（线上线下混合式课程）的申报评选、推荐工作，填写2019“互联网+教学”优秀案例汇总表（附件3）、2019本科院校“互联网+教学”示范课堂汇总表（附件4）</w:t>
      </w:r>
      <w:r w:rsidR="0089788A">
        <w:rPr>
          <w:rFonts w:ascii="仿宋" w:eastAsia="仿宋" w:hAnsi="仿宋" w:hint="eastAsia"/>
          <w:sz w:val="28"/>
          <w:szCs w:val="32"/>
        </w:rPr>
        <w:t>。</w:t>
      </w:r>
      <w:r w:rsidRPr="00D4387E">
        <w:rPr>
          <w:rFonts w:ascii="仿宋" w:eastAsia="仿宋" w:hAnsi="仿宋" w:hint="eastAsia"/>
          <w:sz w:val="28"/>
          <w:szCs w:val="32"/>
        </w:rPr>
        <w:t>其中，2019“互联网+教学”优秀</w:t>
      </w:r>
      <w:r w:rsidR="00566EC0">
        <w:rPr>
          <w:rFonts w:ascii="仿宋" w:eastAsia="仿宋" w:hAnsi="仿宋" w:hint="eastAsia"/>
          <w:sz w:val="28"/>
          <w:szCs w:val="32"/>
        </w:rPr>
        <w:t>案例</w:t>
      </w:r>
      <w:r w:rsidRPr="00D4387E">
        <w:rPr>
          <w:rFonts w:ascii="仿宋" w:eastAsia="仿宋" w:hAnsi="仿宋" w:hint="eastAsia"/>
          <w:sz w:val="28"/>
          <w:szCs w:val="32"/>
        </w:rPr>
        <w:t>需提交MP4格式的优秀案例介绍视频，视频内容综合反映课程教学目标、教学设计、实施过程、教学效果和课程特色等，要求图像稳定、声音清晰，时长</w:t>
      </w:r>
      <w:r w:rsidR="0089788A">
        <w:rPr>
          <w:rFonts w:ascii="仿宋" w:eastAsia="仿宋" w:hAnsi="仿宋"/>
          <w:sz w:val="28"/>
          <w:szCs w:val="32"/>
        </w:rPr>
        <w:t>8-10</w:t>
      </w:r>
      <w:r w:rsidRPr="00D4387E">
        <w:rPr>
          <w:rFonts w:ascii="仿宋" w:eastAsia="仿宋" w:hAnsi="仿宋" w:hint="eastAsia"/>
          <w:sz w:val="28"/>
          <w:szCs w:val="32"/>
        </w:rPr>
        <w:t>分钟</w:t>
      </w:r>
      <w:r w:rsidR="0054254A">
        <w:rPr>
          <w:rFonts w:ascii="仿宋" w:eastAsia="仿宋" w:hAnsi="仿宋" w:hint="eastAsia"/>
          <w:sz w:val="28"/>
          <w:szCs w:val="32"/>
        </w:rPr>
        <w:t>。</w:t>
      </w:r>
    </w:p>
    <w:p w:rsidR="00CA7B48" w:rsidRPr="00F609AA" w:rsidRDefault="00CA7B48" w:rsidP="00F96720">
      <w:pPr>
        <w:spacing w:line="50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3.</w:t>
      </w:r>
      <w:r w:rsidR="009569EC">
        <w:rPr>
          <w:rFonts w:ascii="仿宋" w:eastAsia="仿宋" w:hAnsi="仿宋" w:hint="eastAsia"/>
          <w:sz w:val="28"/>
          <w:szCs w:val="32"/>
        </w:rPr>
        <w:t>学校将组织专家</w:t>
      </w:r>
      <w:r w:rsidR="009569EC"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进行评审，</w:t>
      </w:r>
      <w:r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根据评选结果推荐参加省高教学会评审。</w:t>
      </w:r>
    </w:p>
    <w:p w:rsidR="00CA7B48" w:rsidRPr="00F609AA" w:rsidRDefault="00CA7B48" w:rsidP="00F96720">
      <w:pPr>
        <w:spacing w:line="500" w:lineRule="exact"/>
        <w:ind w:firstLineChars="196" w:firstLine="551"/>
        <w:rPr>
          <w:rFonts w:ascii="仿宋" w:eastAsia="仿宋" w:hAnsi="仿宋"/>
          <w:b/>
          <w:bCs/>
          <w:color w:val="000000" w:themeColor="text1"/>
          <w:sz w:val="28"/>
          <w:szCs w:val="32"/>
        </w:rPr>
      </w:pPr>
      <w:r w:rsidRPr="00F609AA">
        <w:rPr>
          <w:rFonts w:ascii="仿宋" w:eastAsia="仿宋" w:hAnsi="仿宋" w:hint="eastAsia"/>
          <w:b/>
          <w:bCs/>
          <w:color w:val="000000" w:themeColor="text1"/>
          <w:sz w:val="28"/>
          <w:szCs w:val="32"/>
        </w:rPr>
        <w:t>五、材料提交</w:t>
      </w:r>
    </w:p>
    <w:p w:rsidR="00CA7B48" w:rsidRPr="00F609AA" w:rsidRDefault="00CA7B48" w:rsidP="00F96720">
      <w:pPr>
        <w:spacing w:line="50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1.</w:t>
      </w:r>
      <w:r w:rsidR="0054254A"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请各学院于</w:t>
      </w:r>
      <w:r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11月</w:t>
      </w:r>
      <w:r w:rsidR="009569EC"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20</w:t>
      </w:r>
      <w:r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日前，提交“互联网+教学”优秀案例（线上线下混合式课程）申报材料；12月15日前，提交“互联网+教学”示范课堂申报材料。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2.</w:t>
      </w:r>
      <w:r w:rsidR="00B215C8"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获推荐优秀案例的</w:t>
      </w:r>
      <w:r w:rsidR="00D4387E"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教师</w:t>
      </w:r>
      <w:r w:rsidR="00B215C8"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需</w:t>
      </w:r>
      <w:r w:rsidR="00D4387E" w:rsidRPr="00F609AA">
        <w:rPr>
          <w:rFonts w:ascii="仿宋" w:eastAsia="仿宋" w:hAnsi="仿宋" w:hint="eastAsia"/>
          <w:color w:val="000000" w:themeColor="text1"/>
          <w:sz w:val="28"/>
          <w:szCs w:val="32"/>
        </w:rPr>
        <w:t>在浙</w:t>
      </w:r>
      <w:r w:rsidR="00D4387E" w:rsidRPr="00D4387E">
        <w:rPr>
          <w:rFonts w:ascii="仿宋" w:eastAsia="仿宋" w:hAnsi="仿宋" w:hint="eastAsia"/>
          <w:sz w:val="28"/>
          <w:szCs w:val="32"/>
        </w:rPr>
        <w:t>江省高校教材建设网（</w:t>
      </w:r>
      <w:hyperlink r:id="rId6" w:history="1">
        <w:r w:rsidR="00D4387E" w:rsidRPr="00D4387E">
          <w:rPr>
            <w:rFonts w:ascii="仿宋" w:eastAsia="仿宋" w:hAnsi="仿宋"/>
            <w:sz w:val="28"/>
            <w:szCs w:val="32"/>
          </w:rPr>
          <w:t>http://118.178.225.61/</w:t>
        </w:r>
      </w:hyperlink>
      <w:r w:rsidR="00D4387E" w:rsidRPr="00D4387E">
        <w:rPr>
          <w:rFonts w:ascii="仿宋" w:eastAsia="仿宋" w:hAnsi="仿宋" w:hint="eastAsia"/>
          <w:sz w:val="28"/>
          <w:szCs w:val="32"/>
        </w:rPr>
        <w:t>）完成申报书的填写，账号密码另行通知。</w:t>
      </w:r>
      <w:r w:rsidR="00D4387E" w:rsidRPr="00D4387E">
        <w:rPr>
          <w:rFonts w:ascii="仿宋" w:eastAsia="仿宋" w:hAnsi="仿宋" w:hint="eastAsia"/>
          <w:sz w:val="28"/>
          <w:szCs w:val="32"/>
        </w:rPr>
        <w:lastRenderedPageBreak/>
        <w:t>教务处管理员网上审核通过后正式提交。</w:t>
      </w:r>
    </w:p>
    <w:p w:rsidR="00CA7B48" w:rsidRPr="00D4387E" w:rsidRDefault="00CA7B48" w:rsidP="00F96720">
      <w:pPr>
        <w:spacing w:line="50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3.“互联网+教学”优秀案例（线上线下混合式课程）推荐材料网上申报及书面材料寄送截止时间为2019年11月30日；“互联网+教学”示范课堂备案书面材料寄送截止时间为2019年12月30日。</w:t>
      </w:r>
    </w:p>
    <w:p w:rsidR="00CA7B48" w:rsidRPr="00D4387E" w:rsidRDefault="00CA7B48" w:rsidP="00F96720">
      <w:pPr>
        <w:spacing w:line="500" w:lineRule="exact"/>
        <w:ind w:firstLineChars="150" w:firstLine="42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4.联系人：</w:t>
      </w:r>
      <w:r w:rsidR="00D4387E" w:rsidRPr="00D4387E">
        <w:rPr>
          <w:rFonts w:ascii="仿宋" w:eastAsia="仿宋" w:hAnsi="仿宋" w:hint="eastAsia"/>
          <w:sz w:val="28"/>
          <w:szCs w:val="32"/>
        </w:rPr>
        <w:t>阮冬生</w:t>
      </w:r>
      <w:r w:rsidRPr="00D4387E">
        <w:rPr>
          <w:rFonts w:ascii="仿宋" w:eastAsia="仿宋" w:hAnsi="仿宋" w:hint="eastAsia"/>
          <w:sz w:val="28"/>
          <w:szCs w:val="32"/>
        </w:rPr>
        <w:t>，邮箱：</w:t>
      </w:r>
      <w:r w:rsidR="00D4387E" w:rsidRPr="00D4387E">
        <w:rPr>
          <w:rFonts w:ascii="仿宋" w:eastAsia="仿宋" w:hAnsi="仿宋"/>
          <w:sz w:val="28"/>
          <w:szCs w:val="32"/>
        </w:rPr>
        <w:t>01967</w:t>
      </w:r>
      <w:r w:rsidR="00D4387E" w:rsidRPr="00D4387E">
        <w:rPr>
          <w:rFonts w:ascii="仿宋" w:eastAsia="仿宋" w:hAnsi="仿宋" w:hint="eastAsia"/>
          <w:sz w:val="28"/>
          <w:szCs w:val="32"/>
        </w:rPr>
        <w:t>@zjhu.</w:t>
      </w:r>
      <w:r w:rsidR="00D4387E" w:rsidRPr="00D4387E">
        <w:rPr>
          <w:rFonts w:ascii="仿宋" w:eastAsia="仿宋" w:hAnsi="仿宋"/>
          <w:sz w:val="28"/>
          <w:szCs w:val="32"/>
        </w:rPr>
        <w:t>edu.cn</w:t>
      </w:r>
      <w:r w:rsidRPr="00D4387E">
        <w:rPr>
          <w:rFonts w:ascii="仿宋" w:eastAsia="仿宋" w:hAnsi="仿宋" w:hint="eastAsia"/>
          <w:sz w:val="28"/>
          <w:szCs w:val="32"/>
        </w:rPr>
        <w:t>，联系电话：</w:t>
      </w:r>
      <w:r w:rsidR="00D4387E" w:rsidRPr="00D4387E">
        <w:rPr>
          <w:rFonts w:ascii="仿宋" w:eastAsia="仿宋" w:hAnsi="仿宋"/>
          <w:sz w:val="28"/>
          <w:szCs w:val="32"/>
        </w:rPr>
        <w:t>2321246</w:t>
      </w:r>
      <w:r w:rsidRPr="00D4387E">
        <w:rPr>
          <w:rFonts w:ascii="仿宋" w:eastAsia="仿宋" w:hAnsi="仿宋" w:hint="eastAsia"/>
          <w:sz w:val="28"/>
          <w:szCs w:val="32"/>
        </w:rPr>
        <w:t>。</w:t>
      </w:r>
    </w:p>
    <w:p w:rsidR="00D4387E" w:rsidRPr="00D4387E" w:rsidRDefault="00D4387E" w:rsidP="00F96720">
      <w:pPr>
        <w:spacing w:line="500" w:lineRule="exact"/>
        <w:rPr>
          <w:rFonts w:ascii="仿宋" w:eastAsia="仿宋" w:hAnsi="仿宋"/>
          <w:sz w:val="28"/>
          <w:szCs w:val="32"/>
        </w:rPr>
      </w:pPr>
    </w:p>
    <w:p w:rsidR="0089788A" w:rsidRDefault="00CA7B48" w:rsidP="00CA7B48">
      <w:pPr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附件:</w:t>
      </w:r>
    </w:p>
    <w:p w:rsidR="00CA7B48" w:rsidRPr="00D4387E" w:rsidRDefault="00CA7B48" w:rsidP="00F96720">
      <w:pPr>
        <w:spacing w:line="500" w:lineRule="exact"/>
        <w:ind w:leftChars="400" w:left="980" w:hangingChars="50" w:hanging="14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1.2019“互联网+教学”（线上线下混合式课程）优秀案例申报书</w:t>
      </w:r>
    </w:p>
    <w:p w:rsidR="00CA7B48" w:rsidRPr="00D4387E" w:rsidRDefault="00B215C8" w:rsidP="00F96720">
      <w:pPr>
        <w:spacing w:line="50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 xml:space="preserve">     </w:t>
      </w:r>
      <w:r w:rsidR="00CA7B48" w:rsidRPr="00D4387E">
        <w:rPr>
          <w:rFonts w:ascii="仿宋" w:eastAsia="仿宋" w:hAnsi="仿宋" w:hint="eastAsia"/>
          <w:sz w:val="28"/>
          <w:szCs w:val="32"/>
        </w:rPr>
        <w:t xml:space="preserve"> 2.2019“互联网+教学”示范课堂申报书</w:t>
      </w:r>
    </w:p>
    <w:p w:rsidR="00CA7B48" w:rsidRPr="00D4387E" w:rsidRDefault="00CA7B48" w:rsidP="00F96720">
      <w:pPr>
        <w:spacing w:line="500" w:lineRule="exact"/>
        <w:ind w:leftChars="400" w:left="980" w:hangingChars="50" w:hanging="140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3.2019“互联网+教学”（线上线下混合式课程）优秀案例汇总表</w:t>
      </w:r>
    </w:p>
    <w:p w:rsidR="00CA7B48" w:rsidRPr="00D4387E" w:rsidRDefault="00B215C8" w:rsidP="00F96720">
      <w:pPr>
        <w:spacing w:line="50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 xml:space="preserve">      </w:t>
      </w:r>
      <w:r w:rsidR="00CA7B48" w:rsidRPr="00D4387E">
        <w:rPr>
          <w:rFonts w:ascii="仿宋" w:eastAsia="仿宋" w:hAnsi="仿宋" w:hint="eastAsia"/>
          <w:sz w:val="28"/>
          <w:szCs w:val="32"/>
        </w:rPr>
        <w:t>4.2019“互联网+教学”示范课堂汇总表</w:t>
      </w:r>
    </w:p>
    <w:p w:rsidR="00CA7B48" w:rsidRPr="00D4387E" w:rsidRDefault="00CA7B48" w:rsidP="00F96720">
      <w:pPr>
        <w:spacing w:line="500" w:lineRule="exact"/>
        <w:rPr>
          <w:rFonts w:ascii="仿宋" w:eastAsia="仿宋" w:hAnsi="仿宋"/>
          <w:sz w:val="28"/>
          <w:szCs w:val="32"/>
        </w:rPr>
      </w:pPr>
    </w:p>
    <w:p w:rsidR="001A3E75" w:rsidRDefault="00B215C8" w:rsidP="00F96720">
      <w:pPr>
        <w:spacing w:line="500" w:lineRule="exact"/>
        <w:ind w:right="560"/>
        <w:jc w:val="center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 xml:space="preserve">                                     </w:t>
      </w:r>
      <w:r w:rsidR="001A3E75" w:rsidRPr="00D4387E">
        <w:rPr>
          <w:rFonts w:ascii="仿宋" w:eastAsia="仿宋" w:hAnsi="仿宋" w:hint="eastAsia"/>
          <w:sz w:val="28"/>
          <w:szCs w:val="32"/>
        </w:rPr>
        <w:t>教务处</w:t>
      </w:r>
    </w:p>
    <w:p w:rsidR="001A3E75" w:rsidRPr="00D4387E" w:rsidRDefault="00CA7B48" w:rsidP="00F96720">
      <w:pPr>
        <w:spacing w:line="500" w:lineRule="exact"/>
        <w:jc w:val="right"/>
        <w:rPr>
          <w:rFonts w:ascii="仿宋" w:eastAsia="仿宋" w:hAnsi="仿宋"/>
          <w:sz w:val="28"/>
          <w:szCs w:val="32"/>
        </w:rPr>
      </w:pPr>
      <w:r w:rsidRPr="00D4387E">
        <w:rPr>
          <w:rFonts w:ascii="仿宋" w:eastAsia="仿宋" w:hAnsi="仿宋" w:hint="eastAsia"/>
          <w:sz w:val="28"/>
          <w:szCs w:val="32"/>
        </w:rPr>
        <w:t>2019年11月</w:t>
      </w:r>
      <w:r w:rsidR="00B215C8">
        <w:rPr>
          <w:rFonts w:ascii="仿宋" w:eastAsia="仿宋" w:hAnsi="仿宋" w:hint="eastAsia"/>
          <w:sz w:val="28"/>
          <w:szCs w:val="32"/>
        </w:rPr>
        <w:t>7</w:t>
      </w:r>
      <w:r w:rsidRPr="00D4387E">
        <w:rPr>
          <w:rFonts w:ascii="仿宋" w:eastAsia="仿宋" w:hAnsi="仿宋" w:hint="eastAsia"/>
          <w:sz w:val="28"/>
          <w:szCs w:val="32"/>
        </w:rPr>
        <w:t>日</w:t>
      </w:r>
    </w:p>
    <w:sectPr w:rsidR="001A3E75" w:rsidRPr="00D4387E" w:rsidSect="000C5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427" w:rsidRDefault="00E76427" w:rsidP="00CE5087">
      <w:r>
        <w:separator/>
      </w:r>
    </w:p>
  </w:endnote>
  <w:endnote w:type="continuationSeparator" w:id="1">
    <w:p w:rsidR="00E76427" w:rsidRDefault="00E76427" w:rsidP="00CE5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427" w:rsidRDefault="00E76427" w:rsidP="00CE5087">
      <w:r>
        <w:separator/>
      </w:r>
    </w:p>
  </w:footnote>
  <w:footnote w:type="continuationSeparator" w:id="1">
    <w:p w:rsidR="00E76427" w:rsidRDefault="00E76427" w:rsidP="00CE50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38A7"/>
    <w:rsid w:val="000C5839"/>
    <w:rsid w:val="001A3E75"/>
    <w:rsid w:val="00235D33"/>
    <w:rsid w:val="00271E43"/>
    <w:rsid w:val="002A4ECF"/>
    <w:rsid w:val="00362BC9"/>
    <w:rsid w:val="0038085C"/>
    <w:rsid w:val="0054254A"/>
    <w:rsid w:val="00545201"/>
    <w:rsid w:val="00566EC0"/>
    <w:rsid w:val="00732615"/>
    <w:rsid w:val="007A3713"/>
    <w:rsid w:val="007F504C"/>
    <w:rsid w:val="00885E91"/>
    <w:rsid w:val="0089788A"/>
    <w:rsid w:val="00924808"/>
    <w:rsid w:val="009569EC"/>
    <w:rsid w:val="00A7521F"/>
    <w:rsid w:val="00B215C8"/>
    <w:rsid w:val="00CA7B48"/>
    <w:rsid w:val="00CE5087"/>
    <w:rsid w:val="00D4387E"/>
    <w:rsid w:val="00E76427"/>
    <w:rsid w:val="00F609AA"/>
    <w:rsid w:val="00F96720"/>
    <w:rsid w:val="00FB38A7"/>
    <w:rsid w:val="00FE4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8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7B48"/>
    <w:rPr>
      <w:b/>
      <w:bCs/>
    </w:rPr>
  </w:style>
  <w:style w:type="character" w:styleId="a4">
    <w:name w:val="Hyperlink"/>
    <w:basedOn w:val="a0"/>
    <w:uiPriority w:val="99"/>
    <w:semiHidden/>
    <w:unhideWhenUsed/>
    <w:rsid w:val="00D4387E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CE5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E508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E5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E50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96356889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18.178.225.61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rds</dc:creator>
  <cp:keywords/>
  <dc:description/>
  <cp:lastModifiedBy>Hewlett-Packard Company</cp:lastModifiedBy>
  <cp:revision>23</cp:revision>
  <dcterms:created xsi:type="dcterms:W3CDTF">2019-11-04T01:35:00Z</dcterms:created>
  <dcterms:modified xsi:type="dcterms:W3CDTF">2019-11-08T01:42:00Z</dcterms:modified>
</cp:coreProperties>
</file>