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6" w:line="560" w:lineRule="exact"/>
        <w:ind w:left="479" w:right="503"/>
        <w:jc w:val="center"/>
        <w:rPr>
          <w:rFonts w:hint="eastAsia"/>
          <w:i w:val="0"/>
          <w:iCs/>
          <w:w w:val="95"/>
          <w:lang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/>
          <w:i w:val="0"/>
          <w:iCs/>
          <w:w w:val="95"/>
          <w:lang w:eastAsia="zh-CN"/>
        </w:rPr>
        <w:t>劳动教育一流本科课程（教学团队）</w:t>
      </w:r>
      <w:r>
        <w:rPr>
          <w:rFonts w:hint="eastAsia"/>
          <w:i w:val="0"/>
          <w:iCs/>
          <w:lang w:eastAsia="zh-CN"/>
        </w:rPr>
        <w:t>申报书</w:t>
      </w:r>
      <w:r>
        <w:rPr>
          <w:rFonts w:hint="eastAsia"/>
          <w:i w:val="0"/>
          <w:iCs/>
          <w:w w:val="95"/>
          <w:lang w:eastAsia="zh-CN"/>
        </w:rPr>
        <w:t>（预申报）</w:t>
      </w:r>
    </w:p>
    <w:p>
      <w:pPr>
        <w:rPr>
          <w:rFonts w:hint="eastAsia"/>
          <w:i w:val="0"/>
          <w:iCs/>
          <w:w w:val="95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申报类别：国家级</w:t>
      </w:r>
      <w:r>
        <w:rPr>
          <w:rFonts w:hint="default" w:ascii="Wingdings" w:hAnsi="Wingdings" w:eastAsia="黑体" w:cs="Wingdings"/>
          <w:kern w:val="0"/>
          <w:sz w:val="32"/>
          <w:szCs w:val="32"/>
          <w:lang w:val="en-US" w:eastAsia="zh-CN" w:bidi="ar-SA"/>
        </w:rPr>
        <w:sym w:font="Wingdings" w:char="00A8"/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   省级</w:t>
      </w:r>
      <w:r>
        <w:rPr>
          <w:rFonts w:hint="default" w:ascii="Wingdings" w:hAnsi="Wingdings" w:eastAsia="黑体" w:cs="Wingdings"/>
          <w:kern w:val="0"/>
          <w:sz w:val="32"/>
          <w:szCs w:val="32"/>
          <w:lang w:val="en-US" w:eastAsia="zh-CN" w:bidi="ar-SA"/>
        </w:rPr>
        <w:sym w:font="Wingdings" w:char="00A8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课程名称：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专业类代码：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课程负责人：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申报类型：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7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○线下一流课程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7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○线上线下混合式一流课程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40" w:firstLineChars="7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○社会实践一流课程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学校推荐序号：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申报学校：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 xml:space="preserve">推荐单位：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00" w:firstLineChars="5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填表日期：</w:t>
      </w:r>
    </w:p>
    <w:p>
      <w:pPr>
        <w:rPr>
          <w:rFonts w:ascii="黑体" w:hAnsi="黑体" w:eastAsia="黑体" w:cs="黑体"/>
          <w:sz w:val="32"/>
          <w:szCs w:val="32"/>
          <w:lang w:eastAsia="zh-CN"/>
        </w:rPr>
      </w:pPr>
    </w:p>
    <w:p>
      <w:pPr>
        <w:spacing w:before="9"/>
        <w:rPr>
          <w:rFonts w:ascii="黑体" w:hAnsi="黑体" w:eastAsia="黑体" w:cs="黑体"/>
          <w:sz w:val="35"/>
          <w:szCs w:val="35"/>
          <w:lang w:eastAsia="zh-CN"/>
        </w:rPr>
      </w:pPr>
    </w:p>
    <w:p>
      <w:pPr>
        <w:pStyle w:val="4"/>
        <w:spacing w:line="417" w:lineRule="exact"/>
        <w:ind w:left="1038" w:right="503"/>
        <w:jc w:val="center"/>
        <w:rPr>
          <w:rFonts w:ascii="黑体" w:hAnsi="黑体" w:eastAsia="黑体" w:cs="黑体"/>
          <w:lang w:eastAsia="zh-CN"/>
        </w:rPr>
      </w:pPr>
      <w:r>
        <w:rPr>
          <w:rFonts w:ascii="黑体" w:hAnsi="黑体" w:eastAsia="黑体" w:cs="黑体"/>
          <w:lang w:eastAsia="zh-CN"/>
        </w:rPr>
        <w:t>浙江省教育厅</w:t>
      </w:r>
    </w:p>
    <w:p>
      <w:pPr>
        <w:pStyle w:val="4"/>
        <w:spacing w:line="441" w:lineRule="exact"/>
        <w:ind w:left="1038" w:right="503"/>
        <w:jc w:val="center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2022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年</w:t>
      </w:r>
      <w:r>
        <w:rPr>
          <w:rFonts w:ascii="黑体" w:hAnsi="黑体" w:eastAsia="黑体" w:cs="黑体"/>
          <w:spacing w:val="-8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5</w:t>
      </w:r>
      <w:r>
        <w:rPr>
          <w:rFonts w:ascii="黑体" w:hAnsi="黑体" w:eastAsia="黑体" w:cs="黑体"/>
          <w:lang w:eastAsia="zh-CN"/>
        </w:rPr>
        <w:t>月</w:t>
      </w:r>
    </w:p>
    <w:p>
      <w:pPr>
        <w:spacing w:line="441" w:lineRule="exact"/>
        <w:jc w:val="center"/>
        <w:rPr>
          <w:rFonts w:ascii="黑体" w:hAnsi="黑体" w:eastAsia="黑体" w:cs="黑体"/>
          <w:lang w:eastAsia="zh-CN"/>
        </w:rPr>
        <w:sectPr>
          <w:pgSz w:w="11910" w:h="16840"/>
          <w:pgMar w:top="1500" w:right="1680" w:bottom="1160" w:left="1680" w:header="0" w:footer="971" w:gutter="0"/>
          <w:cols w:space="720" w:num="1"/>
        </w:sectPr>
      </w:pPr>
    </w:p>
    <w:p>
      <w:pPr>
        <w:pStyle w:val="3"/>
        <w:spacing w:line="447" w:lineRule="exact"/>
        <w:ind w:firstLine="2791"/>
        <w:rPr>
          <w:i w:val="0"/>
          <w:iCs/>
          <w:lang w:eastAsia="zh-CN"/>
        </w:rPr>
      </w:pPr>
      <w:r>
        <w:rPr>
          <w:i w:val="0"/>
          <w:iCs/>
          <w:lang w:eastAsia="zh-CN"/>
        </w:rPr>
        <w:t>填报说明</w:t>
      </w:r>
    </w:p>
    <w:p>
      <w:pPr>
        <w:spacing w:before="13"/>
        <w:rPr>
          <w:rFonts w:ascii="方正小标宋简体" w:hAnsi="方正小标宋简体" w:eastAsia="方正小标宋简体" w:cs="方正小标宋简体"/>
          <w:i/>
          <w:sz w:val="49"/>
          <w:szCs w:val="49"/>
          <w:lang w:eastAsia="zh-CN"/>
        </w:rPr>
      </w:pPr>
    </w:p>
    <w:p>
      <w:pPr>
        <w:pStyle w:val="4"/>
        <w:spacing w:line="338" w:lineRule="auto"/>
        <w:ind w:left="120" w:right="257" w:firstLine="640"/>
        <w:jc w:val="both"/>
        <w:rPr>
          <w:rFonts w:ascii="仿宋" w:hAnsi="仿宋" w:eastAsia="仿宋" w:cs="仿宋"/>
          <w:lang w:eastAsia="zh-CN"/>
        </w:rPr>
      </w:pPr>
      <w:r>
        <w:rPr>
          <w:rFonts w:ascii="Times New Roman" w:hAnsi="Times New Roman" w:eastAsia="Times New Roman" w:cs="Times New Roman"/>
          <w:spacing w:val="-3"/>
          <w:lang w:eastAsia="zh-CN"/>
        </w:rPr>
        <w:t>1.</w:t>
      </w:r>
      <w:r>
        <w:rPr>
          <w:rFonts w:ascii="仿宋" w:hAnsi="仿宋" w:eastAsia="仿宋" w:cs="仿宋"/>
          <w:spacing w:val="-3"/>
          <w:lang w:eastAsia="zh-CN"/>
        </w:rPr>
        <w:t>每门课程根据已开设两学期的实际情况，只能从</w:t>
      </w:r>
      <w:r>
        <w:rPr>
          <w:rFonts w:ascii="Times New Roman" w:hAnsi="Times New Roman" w:eastAsia="Times New Roman" w:cs="Times New Roman"/>
          <w:spacing w:val="-3"/>
          <w:lang w:eastAsia="zh-CN"/>
        </w:rPr>
        <w:t>“</w:t>
      </w:r>
      <w:r>
        <w:rPr>
          <w:rFonts w:ascii="仿宋" w:hAnsi="仿宋" w:eastAsia="仿宋" w:cs="仿宋"/>
          <w:spacing w:val="-3"/>
          <w:lang w:eastAsia="zh-CN"/>
        </w:rPr>
        <w:t>线下</w:t>
      </w:r>
      <w:r>
        <w:rPr>
          <w:rFonts w:ascii="仿宋" w:hAnsi="仿宋" w:eastAsia="仿宋" w:cs="仿宋"/>
          <w:w w:val="99"/>
          <w:lang w:eastAsia="zh-CN"/>
        </w:rPr>
        <w:t xml:space="preserve"> </w:t>
      </w:r>
      <w:r>
        <w:rPr>
          <w:rFonts w:ascii="仿宋" w:hAnsi="仿宋" w:eastAsia="仿宋" w:cs="仿宋"/>
          <w:spacing w:val="8"/>
          <w:lang w:eastAsia="zh-CN"/>
        </w:rPr>
        <w:t>一流课程</w:t>
      </w:r>
      <w:r>
        <w:rPr>
          <w:rFonts w:ascii="Times New Roman" w:hAnsi="Times New Roman" w:eastAsia="Times New Roman" w:cs="Times New Roman"/>
          <w:spacing w:val="8"/>
          <w:lang w:eastAsia="zh-CN"/>
        </w:rPr>
        <w:t>”“</w:t>
      </w:r>
      <w:r>
        <w:rPr>
          <w:rFonts w:ascii="仿宋" w:hAnsi="仿宋" w:eastAsia="仿宋" w:cs="仿宋"/>
          <w:spacing w:val="8"/>
          <w:lang w:eastAsia="zh-CN"/>
        </w:rPr>
        <w:t>线上线下混合式一流课程</w:t>
      </w:r>
      <w:r>
        <w:rPr>
          <w:rFonts w:ascii="Times New Roman" w:hAnsi="Times New Roman" w:eastAsia="Times New Roman" w:cs="Times New Roman"/>
          <w:spacing w:val="8"/>
          <w:lang w:eastAsia="zh-CN"/>
        </w:rPr>
        <w:t>”“</w:t>
      </w:r>
      <w:r>
        <w:rPr>
          <w:rFonts w:ascii="仿宋" w:hAnsi="仿宋" w:eastAsia="仿宋" w:cs="仿宋"/>
          <w:spacing w:val="8"/>
          <w:lang w:eastAsia="zh-CN"/>
        </w:rPr>
        <w:t>社会实践一流课程</w:t>
      </w:r>
      <w:r>
        <w:rPr>
          <w:rFonts w:ascii="Times New Roman" w:hAnsi="Times New Roman" w:eastAsia="Times New Roman" w:cs="Times New Roman"/>
          <w:spacing w:val="8"/>
          <w:lang w:eastAsia="zh-CN"/>
        </w:rPr>
        <w:t>”</w:t>
      </w:r>
      <w:r>
        <w:rPr>
          <w:rFonts w:ascii="Times New Roman" w:hAnsi="Times New Roman" w:eastAsia="Times New Roman" w:cs="Times New Roman"/>
          <w:w w:val="99"/>
          <w:lang w:eastAsia="zh-CN"/>
        </w:rPr>
        <w:t xml:space="preserve"> </w:t>
      </w:r>
      <w:r>
        <w:rPr>
          <w:rFonts w:ascii="仿宋" w:hAnsi="仿宋" w:eastAsia="仿宋" w:cs="仿宋"/>
          <w:lang w:eastAsia="zh-CN"/>
        </w:rPr>
        <w:t>中选择一类进行申报。</w:t>
      </w:r>
    </w:p>
    <w:p>
      <w:pPr>
        <w:pStyle w:val="4"/>
        <w:spacing w:before="74" w:line="348" w:lineRule="auto"/>
        <w:ind w:left="120" w:right="260" w:firstLine="640"/>
        <w:jc w:val="both"/>
        <w:rPr>
          <w:rFonts w:ascii="仿宋" w:hAnsi="仿宋" w:eastAsia="仿宋" w:cs="仿宋"/>
          <w:lang w:eastAsia="zh-CN"/>
        </w:rPr>
      </w:pPr>
      <w:r>
        <w:rPr>
          <w:rFonts w:ascii="Times New Roman" w:hAnsi="Times New Roman" w:eastAsia="Times New Roman" w:cs="Times New Roman"/>
          <w:spacing w:val="3"/>
          <w:w w:val="95"/>
          <w:lang w:eastAsia="zh-CN"/>
        </w:rPr>
        <w:t>2.</w:t>
      </w:r>
      <w:r>
        <w:rPr>
          <w:rFonts w:ascii="仿宋" w:hAnsi="仿宋" w:eastAsia="仿宋" w:cs="仿宋"/>
          <w:spacing w:val="3"/>
          <w:w w:val="95"/>
          <w:lang w:eastAsia="zh-CN"/>
        </w:rPr>
        <w:t>申报课程名称、授课教师（含课程负责人）须与教务</w:t>
      </w:r>
      <w:r>
        <w:rPr>
          <w:rFonts w:ascii="仿宋" w:hAnsi="仿宋" w:eastAsia="仿宋" w:cs="仿宋"/>
          <w:w w:val="95"/>
          <w:lang w:eastAsia="zh-CN"/>
        </w:rPr>
        <w:t>系统中已完成的学期一致，并须截图上传教务系统中课程开</w:t>
      </w:r>
      <w:r>
        <w:rPr>
          <w:rFonts w:ascii="仿宋" w:hAnsi="仿宋" w:eastAsia="仿宋" w:cs="仿宋"/>
          <w:lang w:eastAsia="zh-CN"/>
        </w:rPr>
        <w:t>设信息。</w:t>
      </w:r>
    </w:p>
    <w:p>
      <w:pPr>
        <w:pStyle w:val="4"/>
        <w:spacing w:before="61" w:line="338" w:lineRule="auto"/>
        <w:ind w:left="120" w:firstLine="640"/>
        <w:rPr>
          <w:rFonts w:ascii="仿宋" w:hAnsi="仿宋" w:eastAsia="仿宋" w:cs="仿宋"/>
          <w:lang w:eastAsia="zh-CN"/>
        </w:rPr>
      </w:pPr>
      <w:r>
        <w:rPr>
          <w:rFonts w:ascii="Times New Roman" w:hAnsi="Times New Roman" w:eastAsia="Times New Roman" w:cs="Times New Roman"/>
          <w:spacing w:val="3"/>
          <w:lang w:eastAsia="zh-CN"/>
        </w:rPr>
        <w:t>3.</w:t>
      </w:r>
      <w:r>
        <w:rPr>
          <w:rFonts w:ascii="仿宋" w:hAnsi="仿宋" w:eastAsia="仿宋" w:cs="仿宋"/>
          <w:spacing w:val="3"/>
          <w:lang w:eastAsia="zh-CN"/>
        </w:rPr>
        <w:t>相同授课教师、不同选课编码的同一名称课程，若教</w:t>
      </w:r>
      <w:r>
        <w:rPr>
          <w:rFonts w:ascii="仿宋" w:hAnsi="仿宋" w:eastAsia="仿宋" w:cs="仿宋"/>
          <w:w w:val="99"/>
          <w:lang w:eastAsia="zh-CN"/>
        </w:rPr>
        <w:t xml:space="preserve"> </w:t>
      </w:r>
      <w:r>
        <w:rPr>
          <w:rFonts w:ascii="仿宋" w:hAnsi="仿宋" w:eastAsia="仿宋" w:cs="仿宋"/>
          <w:spacing w:val="-6"/>
          <w:w w:val="95"/>
          <w:lang w:eastAsia="zh-CN"/>
        </w:rPr>
        <w:t>学设计和教学实施方案相同，教学效果相近，可以合并申报。</w:t>
      </w:r>
    </w:p>
    <w:p>
      <w:pPr>
        <w:pStyle w:val="4"/>
        <w:spacing w:before="74" w:line="338" w:lineRule="auto"/>
        <w:ind w:left="120" w:right="164" w:firstLine="640"/>
        <w:jc w:val="both"/>
        <w:rPr>
          <w:rFonts w:ascii="仿宋" w:hAnsi="仿宋" w:eastAsia="仿宋" w:cs="仿宋"/>
          <w:spacing w:val="3"/>
          <w:lang w:eastAsia="zh-CN"/>
        </w:rPr>
      </w:pPr>
      <w:r>
        <w:rPr>
          <w:rFonts w:ascii="仿宋" w:hAnsi="仿宋" w:eastAsia="仿宋" w:cs="仿宋"/>
          <w:spacing w:val="3"/>
          <w:lang w:eastAsia="zh-CN"/>
        </w:rPr>
        <w:t>4.专业类代码指《普通高等学校本科专业目录（2020）》 中的代码。没有对应学科专业的课程，填写“0000”。</w:t>
      </w:r>
    </w:p>
    <w:p>
      <w:pPr>
        <w:spacing w:line="338" w:lineRule="auto"/>
        <w:jc w:val="both"/>
        <w:rPr>
          <w:lang w:eastAsia="zh-CN"/>
        </w:rPr>
        <w:sectPr>
          <w:pgSz w:w="11910" w:h="16840"/>
          <w:pgMar w:top="1500" w:right="1540" w:bottom="1160" w:left="1680" w:header="0" w:footer="971" w:gutter="0"/>
          <w:cols w:space="720" w:num="1"/>
        </w:sectPr>
      </w:pPr>
    </w:p>
    <w:p>
      <w:pPr>
        <w:spacing w:before="5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一、课程基本信息</w:t>
      </w:r>
    </w:p>
    <w:p>
      <w:pPr>
        <w:spacing w:before="9"/>
        <w:rPr>
          <w:rFonts w:ascii="黑体" w:hAnsi="黑体" w:eastAsia="黑体" w:cs="黑体"/>
          <w:sz w:val="23"/>
          <w:szCs w:val="23"/>
          <w:lang w:eastAsia="zh-CN"/>
        </w:rPr>
      </w:pPr>
    </w:p>
    <w:p>
      <w:pPr>
        <w:ind w:left="220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b/>
          <w:bCs/>
          <w:sz w:val="24"/>
          <w:szCs w:val="24"/>
          <w:lang w:eastAsia="zh-CN"/>
        </w:rPr>
        <w:t>（一）线下一流课程</w:t>
      </w:r>
    </w:p>
    <w:p>
      <w:pPr>
        <w:spacing w:before="9"/>
        <w:rPr>
          <w:rFonts w:ascii="楷体" w:hAnsi="楷体" w:eastAsia="楷体" w:cs="楷体"/>
          <w:b/>
          <w:bCs/>
          <w:sz w:val="2"/>
          <w:szCs w:val="2"/>
          <w:lang w:eastAsia="zh-CN"/>
        </w:rPr>
      </w:pPr>
    </w:p>
    <w:tbl>
      <w:tblPr>
        <w:tblStyle w:val="13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7"/>
        <w:gridCol w:w="4647"/>
        <w:gridCol w:w="1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69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4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课程编码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+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选课编码</w:t>
            </w:r>
          </w:p>
          <w:p>
            <w:pPr>
              <w:pStyle w:val="15"/>
              <w:spacing w:before="8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402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20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课程类型</w:t>
            </w:r>
          </w:p>
        </w:tc>
        <w:tc>
          <w:tcPr>
            <w:tcW w:w="4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1686"/>
                <w:tab w:val="left" w:pos="3272"/>
              </w:tabs>
              <w:spacing w:line="326" w:lineRule="exact"/>
              <w:ind w:left="10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文化素质课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公共基础课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专业课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6" w:lineRule="exact"/>
              <w:ind w:left="2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实验课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863"/>
              </w:tabs>
              <w:spacing w:line="324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必修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选修</w:t>
            </w:r>
          </w:p>
        </w:tc>
      </w:tr>
      <w:tr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1543"/>
              </w:tabs>
              <w:spacing w:line="308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时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1543"/>
              </w:tabs>
              <w:spacing w:line="308" w:lineRule="exact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103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5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3"/>
              <w:ind w:left="8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61" w:lineRule="auto"/>
              <w:ind w:left="102" w:right="9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  <w:t>书名、书号、作者、出版社、出版时间（上传封面及版</w:t>
            </w:r>
            <w:r>
              <w:rPr>
                <w:rFonts w:ascii="宋体" w:hAnsi="宋体" w:eastAsia="宋体" w:cs="宋体"/>
                <w:spacing w:val="-1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权页）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26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78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906"/>
                <w:tab w:val="left" w:pos="1386"/>
                <w:tab w:val="left" w:pos="2106"/>
                <w:tab w:val="left" w:pos="2586"/>
                <w:tab w:val="left" w:pos="3066"/>
              </w:tabs>
              <w:spacing w:before="3"/>
              <w:ind w:left="426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—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906"/>
                <w:tab w:val="left" w:pos="1386"/>
                <w:tab w:val="left" w:pos="2106"/>
                <w:tab w:val="left" w:pos="2586"/>
                <w:tab w:val="left" w:pos="3066"/>
              </w:tabs>
              <w:spacing w:line="326" w:lineRule="exact"/>
              <w:ind w:left="426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—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2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32"/>
        <w:ind w:left="22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spacing w:val="-6"/>
          <w:lang w:eastAsia="zh-CN"/>
        </w:rPr>
        <w:t>注：（教务系统截图须至少包含课程编码、选课编码、开课时间、授课教师姓名等信息）</w:t>
      </w:r>
    </w:p>
    <w:p>
      <w:pPr>
        <w:spacing w:before="3"/>
        <w:rPr>
          <w:rFonts w:ascii="宋体" w:hAnsi="宋体" w:eastAsia="宋体" w:cs="宋体"/>
          <w:sz w:val="31"/>
          <w:szCs w:val="31"/>
          <w:lang w:eastAsia="zh-CN"/>
        </w:rPr>
      </w:pPr>
    </w:p>
    <w:p>
      <w:pPr>
        <w:ind w:left="220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b/>
          <w:bCs/>
          <w:sz w:val="24"/>
          <w:szCs w:val="24"/>
          <w:lang w:eastAsia="zh-CN"/>
        </w:rPr>
        <w:t>（二）线上线下混合式一流课程</w:t>
      </w:r>
    </w:p>
    <w:p>
      <w:pPr>
        <w:spacing w:before="11"/>
        <w:rPr>
          <w:rFonts w:ascii="楷体" w:hAnsi="楷体" w:eastAsia="楷体" w:cs="楷体"/>
          <w:b/>
          <w:bCs/>
          <w:sz w:val="2"/>
          <w:szCs w:val="2"/>
          <w:lang w:eastAsia="zh-CN"/>
        </w:rPr>
      </w:pPr>
    </w:p>
    <w:tbl>
      <w:tblPr>
        <w:tblStyle w:val="13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3"/>
        <w:gridCol w:w="1311"/>
        <w:gridCol w:w="3053"/>
        <w:gridCol w:w="1620"/>
        <w:gridCol w:w="12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课程编码</w:t>
            </w:r>
          </w:p>
          <w:p>
            <w:pPr>
              <w:pStyle w:val="15"/>
              <w:spacing w:before="26"/>
              <w:ind w:left="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4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课程类型</w:t>
            </w: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tabs>
                <w:tab w:val="left" w:pos="1686"/>
              </w:tabs>
              <w:spacing w:line="325" w:lineRule="exact"/>
              <w:ind w:left="10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>文化素质课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公共基础课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5" w:lineRule="exact"/>
              <w:ind w:left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专业课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5" w:lineRule="exact"/>
              <w:ind w:left="2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实验课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课程性质</w:t>
            </w: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26" w:lineRule="exact"/>
              <w:ind w:right="222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必修</w:t>
            </w:r>
          </w:p>
        </w:tc>
        <w:tc>
          <w:tcPr>
            <w:tcW w:w="2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6" w:lineRule="exact"/>
              <w:ind w:left="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选修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before="6"/>
              <w:rPr>
                <w:rFonts w:ascii="楷体" w:hAnsi="楷体" w:eastAsia="楷体" w:cs="楷体"/>
                <w:b/>
                <w:bCs/>
                <w:sz w:val="25"/>
                <w:szCs w:val="25"/>
              </w:rPr>
            </w:pPr>
          </w:p>
          <w:p>
            <w:pPr>
              <w:pStyle w:val="15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"/>
              <w:rPr>
                <w:rFonts w:ascii="楷体" w:hAnsi="楷体" w:eastAsia="楷体" w:cs="楷体"/>
                <w:b/>
                <w:bCs/>
                <w:sz w:val="25"/>
                <w:szCs w:val="25"/>
              </w:rPr>
            </w:pPr>
          </w:p>
          <w:p>
            <w:pPr>
              <w:pStyle w:val="15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时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61" w:lineRule="auto"/>
              <w:ind w:left="102" w:right="458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总学时： 线上学时： 课堂学时：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06" w:lineRule="exact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0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先修（前序）课程名称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2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3"/>
              <w:ind w:left="8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61" w:lineRule="auto"/>
              <w:ind w:left="102" w:right="101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:lang w:eastAsia="zh-CN"/>
              </w:rPr>
              <w:t>书名、书号、作者、出版社、出版时间（上传封面及版</w:t>
            </w:r>
            <w:r>
              <w:rPr>
                <w:rFonts w:ascii="宋体" w:hAnsi="宋体" w:eastAsia="宋体" w:cs="宋体"/>
                <w:spacing w:val="-10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权页）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7"/>
              <w:ind w:left="3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最近两期开课时间</w:t>
            </w: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tabs>
                <w:tab w:val="left" w:pos="903"/>
                <w:tab w:val="left" w:pos="1383"/>
                <w:tab w:val="left" w:pos="2103"/>
                <w:tab w:val="left" w:pos="2583"/>
              </w:tabs>
              <w:spacing w:line="324" w:lineRule="exact"/>
              <w:ind w:left="4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2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15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262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tabs>
                <w:tab w:val="left" w:pos="903"/>
                <w:tab w:val="left" w:pos="1383"/>
                <w:tab w:val="left" w:pos="2103"/>
                <w:tab w:val="left" w:pos="2583"/>
              </w:tabs>
              <w:spacing w:line="325" w:lineRule="exact"/>
              <w:ind w:left="4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2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5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</w:tbl>
    <w:p>
      <w:pPr>
        <w:spacing w:line="307" w:lineRule="exact"/>
        <w:rPr>
          <w:rFonts w:ascii="宋体" w:hAnsi="宋体" w:eastAsia="宋体" w:cs="宋体"/>
          <w:sz w:val="24"/>
          <w:szCs w:val="24"/>
          <w:lang w:eastAsia="zh-CN"/>
        </w:rPr>
        <w:sectPr>
          <w:footerReference r:id="rId3" w:type="default"/>
          <w:footerReference r:id="rId4" w:type="even"/>
          <w:pgSz w:w="11910" w:h="16840"/>
          <w:pgMar w:top="1380" w:right="1580" w:bottom="1160" w:left="1580" w:header="0" w:footer="971" w:gutter="0"/>
          <w:pgNumType w:start="30"/>
          <w:cols w:space="720" w:num="1"/>
        </w:sectPr>
      </w:pPr>
    </w:p>
    <w:p>
      <w:pPr>
        <w:spacing w:before="3"/>
        <w:rPr>
          <w:rFonts w:ascii="楷体" w:hAnsi="楷体" w:eastAsia="楷体" w:cs="楷体"/>
          <w:b/>
          <w:bCs/>
          <w:sz w:val="6"/>
          <w:szCs w:val="6"/>
          <w:lang w:eastAsia="zh-CN"/>
        </w:rPr>
      </w:pPr>
    </w:p>
    <w:tbl>
      <w:tblPr>
        <w:tblStyle w:val="13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4"/>
        <w:gridCol w:w="58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2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26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pStyle w:val="15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pStyle w:val="15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pStyle w:val="15"/>
              <w:spacing w:before="5"/>
              <w:rPr>
                <w:rFonts w:ascii="楷体" w:hAnsi="楷体" w:eastAsia="楷体" w:cs="楷体"/>
                <w:b/>
                <w:bCs/>
                <w:sz w:val="20"/>
                <w:szCs w:val="20"/>
              </w:rPr>
            </w:pPr>
          </w:p>
          <w:p>
            <w:pPr>
              <w:pStyle w:val="15"/>
              <w:ind w:left="4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4" w:lineRule="exact"/>
              <w:ind w:left="10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国家线上一流课程或及名称</w:t>
            </w:r>
          </w:p>
          <w:p>
            <w:pPr>
              <w:pStyle w:val="15"/>
              <w:spacing w:before="8"/>
              <w:ind w:left="10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国家虚拟仿真实验教学一流课程及名称</w:t>
            </w:r>
          </w:p>
          <w:p>
            <w:pPr>
              <w:pStyle w:val="15"/>
              <w:spacing w:before="8"/>
              <w:ind w:left="102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否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（填写课程名称、学校、负责人、网址）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tabs>
                <w:tab w:val="left" w:pos="1542"/>
                <w:tab w:val="left" w:pos="2648"/>
              </w:tabs>
              <w:spacing w:line="324" w:lineRule="exact"/>
              <w:ind w:left="1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使用方式：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○MOOC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○SPOC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所属高校：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课程负责人：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6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课程首页网址：</w:t>
            </w:r>
          </w:p>
        </w:tc>
      </w:tr>
    </w:tbl>
    <w:p>
      <w:pPr>
        <w:spacing w:before="31"/>
        <w:ind w:left="22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spacing w:val="-6"/>
          <w:lang w:eastAsia="zh-CN"/>
        </w:rPr>
        <w:t>注：（教务系统截图须至少包含课程编码、选课编码、开课时间、授课教师姓名等信息）</w:t>
      </w:r>
    </w:p>
    <w:p>
      <w:pPr>
        <w:spacing w:before="3"/>
        <w:rPr>
          <w:rFonts w:ascii="宋体" w:hAnsi="宋体" w:eastAsia="宋体" w:cs="宋体"/>
          <w:sz w:val="31"/>
          <w:szCs w:val="31"/>
          <w:lang w:eastAsia="zh-CN"/>
        </w:rPr>
      </w:pPr>
    </w:p>
    <w:p>
      <w:pPr>
        <w:ind w:left="220"/>
        <w:rPr>
          <w:rFonts w:ascii="楷体" w:hAnsi="楷体" w:eastAsia="楷体" w:cs="楷体"/>
          <w:sz w:val="24"/>
          <w:szCs w:val="24"/>
          <w:lang w:eastAsia="zh-CN"/>
        </w:rPr>
      </w:pPr>
      <w:r>
        <w:rPr>
          <w:rFonts w:ascii="楷体" w:hAnsi="楷体" w:eastAsia="楷体" w:cs="楷体"/>
          <w:b/>
          <w:bCs/>
          <w:sz w:val="24"/>
          <w:szCs w:val="24"/>
          <w:lang w:eastAsia="zh-CN"/>
        </w:rPr>
        <w:t>（三）社会实践一流课程</w:t>
      </w:r>
    </w:p>
    <w:p>
      <w:pPr>
        <w:spacing w:before="12"/>
        <w:rPr>
          <w:rFonts w:ascii="楷体" w:hAnsi="楷体" w:eastAsia="楷体" w:cs="楷体"/>
          <w:b/>
          <w:bCs/>
          <w:sz w:val="2"/>
          <w:szCs w:val="2"/>
          <w:lang w:eastAsia="zh-CN"/>
        </w:rPr>
      </w:pPr>
    </w:p>
    <w:tbl>
      <w:tblPr>
        <w:tblStyle w:val="13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1497"/>
        <w:gridCol w:w="709"/>
        <w:gridCol w:w="480"/>
        <w:gridCol w:w="672"/>
        <w:gridCol w:w="528"/>
        <w:gridCol w:w="480"/>
        <w:gridCol w:w="2661"/>
      </w:tblGrid>
      <w:tr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课程编码</w:t>
            </w:r>
          </w:p>
          <w:p>
            <w:pPr>
              <w:pStyle w:val="15"/>
              <w:spacing w:before="24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3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课程类别</w:t>
            </w:r>
          </w:p>
        </w:tc>
        <w:tc>
          <w:tcPr>
            <w:tcW w:w="1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25" w:lineRule="exact"/>
              <w:ind w:left="103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创新创业类</w:t>
            </w:r>
          </w:p>
          <w:p>
            <w:pPr>
              <w:pStyle w:val="15"/>
              <w:spacing w:before="8"/>
              <w:ind w:left="103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专业类</w:t>
            </w:r>
          </w:p>
        </w:tc>
        <w:tc>
          <w:tcPr>
            <w:tcW w:w="36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5" w:lineRule="exact"/>
              <w:ind w:left="71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思想政治理论课类</w:t>
            </w:r>
          </w:p>
          <w:p>
            <w:pPr>
              <w:pStyle w:val="15"/>
              <w:spacing w:before="8"/>
              <w:ind w:left="71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其他（填写）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课程性质</w:t>
            </w:r>
          </w:p>
        </w:tc>
        <w:tc>
          <w:tcPr>
            <w:tcW w:w="18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26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必修</w:t>
            </w:r>
          </w:p>
        </w:tc>
        <w:tc>
          <w:tcPr>
            <w:tcW w:w="36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26" w:lineRule="exact"/>
              <w:ind w:left="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○</w:t>
            </w:r>
            <w:r>
              <w:rPr>
                <w:rFonts w:ascii="宋体" w:hAnsi="宋体" w:eastAsia="宋体" w:cs="宋体"/>
                <w:sz w:val="24"/>
                <w:szCs w:val="24"/>
              </w:rPr>
              <w:t>选修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right="1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名称及所在地：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exact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before="7"/>
              <w:rPr>
                <w:rFonts w:ascii="楷体" w:hAnsi="楷体" w:eastAsia="楷体" w:cs="楷体"/>
                <w:b/>
                <w:bCs/>
                <w:sz w:val="25"/>
                <w:szCs w:val="25"/>
              </w:rPr>
            </w:pPr>
          </w:p>
          <w:p>
            <w:pPr>
              <w:pStyle w:val="15"/>
              <w:ind w:right="239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7"/>
              <w:rPr>
                <w:rFonts w:ascii="楷体" w:hAnsi="楷体" w:eastAsia="楷体" w:cs="楷体"/>
                <w:b/>
                <w:bCs/>
                <w:sz w:val="25"/>
                <w:szCs w:val="25"/>
              </w:rPr>
            </w:pPr>
          </w:p>
          <w:p>
            <w:pPr>
              <w:pStyle w:val="15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时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259" w:lineRule="auto"/>
              <w:ind w:left="103" w:right="3974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 xml:space="preserve">总学时： </w:t>
            </w:r>
          </w:p>
          <w:p>
            <w:pPr>
              <w:pStyle w:val="15"/>
              <w:spacing w:line="259" w:lineRule="auto"/>
              <w:ind w:left="103" w:right="3974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理论课学时： 实践学时：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07" w:lineRule="exact"/>
              <w:ind w:right="239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</w:p>
        </w:tc>
        <w:tc>
          <w:tcPr>
            <w:tcW w:w="1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168"/>
              <w:ind w:left="5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最近两期开课时间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07" w:lineRule="exact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7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25" w:lineRule="exact"/>
              <w:ind w:left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7" w:lineRule="exact"/>
              <w:ind w:left="1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7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26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7" w:lineRule="exact"/>
              <w:ind w:left="119" w:right="-1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15"/>
              <w:spacing w:line="308" w:lineRule="exact"/>
              <w:ind w:left="3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8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26" w:lineRule="exact"/>
              <w:ind w:left="11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8" w:lineRule="exact"/>
              <w:ind w:left="1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>
            <w:pPr>
              <w:pStyle w:val="15"/>
              <w:spacing w:line="308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26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119" w:right="-18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2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8" w:lineRule="exact"/>
              <w:ind w:left="4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32"/>
        <w:ind w:left="220"/>
        <w:rPr>
          <w:rFonts w:ascii="宋体" w:hAnsi="宋体" w:eastAsia="宋体" w:cs="宋体"/>
          <w:lang w:eastAsia="zh-CN"/>
        </w:rPr>
      </w:pPr>
      <w:r>
        <w:rPr>
          <w:rFonts w:ascii="宋体" w:hAnsi="宋体" w:eastAsia="宋体" w:cs="宋体"/>
          <w:spacing w:val="-6"/>
          <w:lang w:eastAsia="zh-CN"/>
        </w:rPr>
        <w:t>注：（教务系统截图须至少包含课程编码、选课编码、开课时间、授课教师姓名等信息）</w:t>
      </w:r>
    </w:p>
    <w:p>
      <w:pPr>
        <w:spacing w:before="1"/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二、授课教师（教学团队）</w:t>
      </w:r>
    </w:p>
    <w:p>
      <w:pPr>
        <w:spacing w:before="9"/>
        <w:rPr>
          <w:rFonts w:ascii="黑体" w:hAnsi="黑体" w:eastAsia="黑体" w:cs="黑体"/>
          <w:sz w:val="2"/>
          <w:szCs w:val="2"/>
          <w:lang w:eastAsia="zh-CN"/>
        </w:rPr>
      </w:pPr>
    </w:p>
    <w:tbl>
      <w:tblPr>
        <w:tblStyle w:val="13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5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6" w:lineRule="exact"/>
              <w:ind w:left="-1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课程团队主要成员</w:t>
            </w:r>
          </w:p>
          <w:p>
            <w:pPr>
              <w:pStyle w:val="15"/>
              <w:spacing w:before="24"/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（序号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为课程负责人，课程负责人及团队其他主要成员总人数限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>人之内）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line="304" w:lineRule="exact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教学任务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3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4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4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5" w:line="275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exac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pacing w:before="65" w:line="273" w:lineRule="exact"/>
              <w:ind w:right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ectPr>
          <w:pgSz w:w="11910" w:h="16840"/>
          <w:pgMar w:top="1340" w:right="1580" w:bottom="1160" w:left="1580" w:header="0" w:footer="971" w:gutter="0"/>
          <w:cols w:space="720" w:num="1"/>
        </w:sectPr>
      </w:pPr>
    </w:p>
    <w:p>
      <w:pPr>
        <w:spacing w:before="12"/>
        <w:rPr>
          <w:rFonts w:ascii="黑体" w:hAnsi="黑体" w:eastAsia="黑体" w:cs="黑体"/>
          <w:sz w:val="5"/>
          <w:szCs w:val="5"/>
        </w:rPr>
      </w:pPr>
    </w:p>
    <w:p>
      <w:pPr>
        <w:spacing w:line="1773" w:lineRule="exact"/>
        <w:ind w:left="10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4"/>
          <w:sz w:val="20"/>
          <w:szCs w:val="20"/>
        </w:rPr>
        <mc:AlternateContent>
          <mc:Choice Requires="wpg">
            <w:drawing>
              <wp:inline distT="0" distB="0" distL="0" distR="0">
                <wp:extent cx="5422900" cy="1126490"/>
                <wp:effectExtent l="10795" t="6350" r="5080" b="10160"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900" cy="1126490"/>
                          <a:chOff x="0" y="0"/>
                          <a:chExt cx="8540" cy="1774"/>
                        </a:xfrm>
                      </wpg:grpSpPr>
                      <wpg:grpSp>
                        <wpg:cNvPr id="20" name="Group 12"/>
                        <wpg:cNvGrpSpPr/>
                        <wpg:grpSpPr>
                          <a:xfrm>
                            <a:off x="5" y="10"/>
                            <a:ext cx="8530" cy="2"/>
                            <a:chOff x="5" y="10"/>
                            <a:chExt cx="8530" cy="2"/>
                          </a:xfrm>
                        </wpg:grpSpPr>
                        <wps:wsp>
                          <wps:cNvPr id="21" name="Freeform 13"/>
                          <wps:cNvSpPr/>
                          <wps:spPr bwMode="auto">
                            <a:xfrm>
                              <a:off x="5" y="10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4"/>
                        <wpg:cNvGrpSpPr/>
                        <wpg:grpSpPr>
                          <a:xfrm>
                            <a:off x="5" y="399"/>
                            <a:ext cx="8530" cy="2"/>
                            <a:chOff x="5" y="399"/>
                            <a:chExt cx="8530" cy="2"/>
                          </a:xfrm>
                        </wpg:grpSpPr>
                        <wps:wsp>
                          <wps:cNvPr id="23" name="Freeform 15"/>
                          <wps:cNvSpPr/>
                          <wps:spPr bwMode="auto">
                            <a:xfrm>
                              <a:off x="5" y="399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"/>
                        <wpg:cNvGrpSpPr/>
                        <wpg:grpSpPr>
                          <a:xfrm>
                            <a:off x="5" y="1769"/>
                            <a:ext cx="8530" cy="2"/>
                            <a:chOff x="5" y="1769"/>
                            <a:chExt cx="8530" cy="2"/>
                          </a:xfrm>
                        </wpg:grpSpPr>
                        <wps:wsp>
                          <wps:cNvPr id="25" name="Freeform 17"/>
                          <wps:cNvSpPr/>
                          <wps:spPr bwMode="auto">
                            <a:xfrm>
                              <a:off x="5" y="1769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"/>
                        <wpg:cNvGrpSpPr/>
                        <wpg:grpSpPr>
                          <a:xfrm>
                            <a:off x="10" y="5"/>
                            <a:ext cx="2" cy="1759"/>
                            <a:chOff x="10" y="5"/>
                            <a:chExt cx="2" cy="1759"/>
                          </a:xfrm>
                        </wpg:grpSpPr>
                        <wps:wsp>
                          <wps:cNvPr id="27" name="Freeform 19"/>
                          <wps:cNvSpPr/>
                          <wps:spPr bwMode="auto">
                            <a:xfrm>
                              <a:off x="10" y="5"/>
                              <a:ext cx="2" cy="175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759"/>
                                <a:gd name="T2" fmla="+- 0 1764 5"/>
                                <a:gd name="T3" fmla="*/ 1764 h 1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9">
                                  <a:moveTo>
                                    <a:pt x="0" y="0"/>
                                  </a:moveTo>
                                  <a:lnTo>
                                    <a:pt x="0" y="175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0"/>
                        <wpg:cNvGrpSpPr/>
                        <wpg:grpSpPr>
                          <a:xfrm>
                            <a:off x="8530" y="5"/>
                            <a:ext cx="2" cy="1759"/>
                            <a:chOff x="8530" y="5"/>
                            <a:chExt cx="2" cy="1759"/>
                          </a:xfrm>
                        </wpg:grpSpPr>
                        <wps:wsp>
                          <wps:cNvPr id="29" name="Freeform 21"/>
                          <wps:cNvSpPr/>
                          <wps:spPr bwMode="auto">
                            <a:xfrm>
                              <a:off x="8530" y="5"/>
                              <a:ext cx="2" cy="175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759"/>
                                <a:gd name="T2" fmla="+- 0 1764 5"/>
                                <a:gd name="T3" fmla="*/ 1764 h 1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9">
                                  <a:moveTo>
                                    <a:pt x="0" y="0"/>
                                  </a:moveTo>
                                  <a:lnTo>
                                    <a:pt x="0" y="175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10"/>
                              <a:ext cx="8520" cy="3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329" w:lineRule="exact"/>
                                  <w:ind w:left="1648"/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授课教师（课程负责人）教学情况（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>300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字以内）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399"/>
                              <a:ext cx="8520" cy="1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4" w:lineRule="auto"/>
                                  <w:ind w:left="108" w:right="107"/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（教学经历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2"/>
                                    <w:sz w:val="24"/>
                                    <w:szCs w:val="24"/>
                                    <w:lang w:eastAsia="zh-CN"/>
                                  </w:rPr>
                                  <w:t>：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>5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年来在承担学校教学任务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4"/>
                                    <w:sz w:val="24"/>
                                    <w:szCs w:val="24"/>
                                    <w:lang w:eastAsia="zh-CN"/>
                                  </w:rPr>
                                  <w:t>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开展教学研究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2"/>
                                    <w:sz w:val="24"/>
                                    <w:szCs w:val="24"/>
                                    <w:lang w:eastAsia="zh-CN"/>
                                  </w:rPr>
                                  <w:t>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获得教学奖励方面 的情况）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8.7pt;width:427pt;" coordsize="8540,1774" o:gfxdata="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">
                <o:lock v:ext="edit" aspectratio="f"/>
                <v:group id="Group 12" o:spid="_x0000_s1026" o:spt="203" style="position:absolute;left:5;top:10;height:2;width:8530;" coordorigin="5,10" coordsize="8530,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13" o:spid="_x0000_s1026" o:spt="100" style="position:absolute;left:5;top:10;height:2;width:8530;" filled="f" stroked="t" coordsize="8530,1" o:gfxdata="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CXMO/&#10;AAAA2wAAAA8AAAAAAAAAAQAgAAAAIgAAAGRycy9kb3ducmV2LnhtbFBLAQIUABQAAAAIAIdO4kAz&#10;LwWeOwAAADkAAAAQAAAAAAAAAAEAIAAAAA4BAABkcnMvc2hhcGV4bWwueG1sUEsFBgAAAAAGAAYA&#10;WwEAALgDAAAAAA==&#10;" path="m0,0l8529,0e">
                    <v:path o:connectlocs="0,0;8529,0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14" o:spid="_x0000_s1026" o:spt="203" style="position:absolute;left:5;top:399;height:2;width:8530;" coordorigin="5,399" coordsize="8530,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5" o:spid="_x0000_s1026" o:spt="100" style="position:absolute;left:5;top:399;height:2;width:8530;" filled="f" stroked="t" coordsize="8530,1" o:gfxdata="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cZy+/&#10;AAAA2wAAAA8AAAAAAAAAAQAgAAAAIgAAAGRycy9kb3ducmV2LnhtbFBLAQIUABQAAAAIAIdO4kAz&#10;LwWeOwAAADkAAAAQAAAAAAAAAAEAIAAAAA4BAABkcnMvc2hhcGV4bWwueG1sUEsFBgAAAAAGAAYA&#10;WwEAALgDAAAAAA==&#10;" path="m0,0l8529,0e">
                    <v:path o:connectlocs="0,0;8529,0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16" o:spid="_x0000_s1026" o:spt="203" style="position:absolute;left:5;top:1769;height:2;width:8530;" coordorigin="5,1769" coordsize="8530,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7" o:spid="_x0000_s1026" o:spt="100" style="position:absolute;left:5;top:1769;height:2;width:8530;" filled="f" stroked="t" coordsize="8530,1" o:gfxdata="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T5WsC/&#10;AAAA2wAAAA8AAAAAAAAAAQAgAAAAIgAAAGRycy9kb3ducmV2LnhtbFBLAQIUABQAAAAIAIdO4kAz&#10;LwWeOwAAADkAAAAQAAAAAAAAAAEAIAAAAA4BAABkcnMvc2hhcGV4bWwueG1sUEsFBgAAAAAGAAYA&#10;WwEAALgDAAAAAA==&#10;" path="m0,0l8529,0e">
                    <v:path o:connectlocs="0,0;8529,0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18" o:spid="_x0000_s1026" o:spt="203" style="position:absolute;left:10;top:5;height:1759;width:2;" coordorigin="10,5" coordsize="2,1759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9" o:spid="_x0000_s1026" o:spt="100" style="position:absolute;left:10;top:5;height:1759;width:2;" filled="f" stroked="t" coordsize="1,1759" o:gfxdata="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/UgFr4A&#10;AADbAAAADwAAAAAAAAABACAAAAAiAAAAZHJzL2Rvd25yZXYueG1sUEsBAhQAFAAAAAgAh07iQDMv&#10;BZ47AAAAOQAAABAAAAAAAAAAAQAgAAAADQEAAGRycy9zaGFwZXhtbC54bWxQSwUGAAAAAAYABgBb&#10;AQAAtwMAAAAA&#10;" path="m0,0l0,1759e">
                    <v:path o:connectlocs="0,5;0,1764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20" o:spid="_x0000_s1026" o:spt="203" style="position:absolute;left:8530;top:5;height:1759;width:2;" coordorigin="8530,5" coordsize="2,175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21" o:spid="_x0000_s1026" o:spt="100" style="position:absolute;left:8530;top:5;height:1759;width:2;" filled="f" stroked="t" coordsize="1,1759" o:gfxdata="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YR/74A&#10;AADbAAAADwAAAAAAAAABACAAAAAiAAAAZHJzL2Rvd25yZXYueG1sUEsBAhQAFAAAAAgAh07iQDMv&#10;BZ47AAAAOQAAABAAAAAAAAAAAQAgAAAADQEAAGRycy9zaGFwZXhtbC54bWxQSwUGAAAAAAYABgBb&#10;AQAAtwMAAAAA&#10;" path="m0,0l0,1759e">
                    <v:path o:connectlocs="0,5;0,1764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  <v:shape id="Text Box 22" o:spid="_x0000_s1026" o:spt="202" type="#_x0000_t202" style="position:absolute;left:10;top:10;height:389;width:8520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29" w:lineRule="exact"/>
                            <w:ind w:left="1648"/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授课教师（课程负责人）教学情况（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4"/>
                              <w:szCs w:val="24"/>
                              <w:lang w:eastAsia="zh-CN"/>
                            </w:rPr>
                            <w:t>300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字以内）</w:t>
                          </w:r>
                        </w:p>
                      </w:txbxContent>
                    </v:textbox>
                  </v:shape>
                  <v:shape id="Text Box 23" o:spid="_x0000_s1026" o:spt="202" type="#_x0000_t202" style="position:absolute;left:10;top:399;height:1370;width:8520;" filled="f" stroked="f" coordsize="21600,21600" o:gfxdata="UEsDBAoAAAAAAIdO4kAAAAAAAAAAAAAAAAAEAAAAZHJzL1BLAwQUAAAACACHTuJALvMIQ70AAADb&#10;AAAADwAAAGRycy9kb3ducmV2LnhtbEWPQWsCMRSE7wX/Q3hCbzXZF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8wh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44" w:lineRule="auto"/>
                            <w:ind w:left="108" w:right="107"/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（教学经历</w:t>
                          </w:r>
                          <w:r>
                            <w:rPr>
                              <w:rFonts w:ascii="宋体" w:hAnsi="宋体" w:eastAsia="宋体" w:cs="宋体"/>
                              <w:spacing w:val="-32"/>
                              <w:sz w:val="24"/>
                              <w:szCs w:val="24"/>
                              <w:lang w:eastAsia="zh-CN"/>
                            </w:rPr>
                            <w:t>：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近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4"/>
                              <w:szCs w:val="24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年来在承担学校教学任务</w:t>
                          </w:r>
                          <w:r>
                            <w:rPr>
                              <w:rFonts w:ascii="宋体" w:hAnsi="宋体" w:eastAsia="宋体" w:cs="宋体"/>
                              <w:spacing w:val="-34"/>
                              <w:sz w:val="24"/>
                              <w:szCs w:val="24"/>
                              <w:lang w:eastAsia="zh-CN"/>
                            </w:rPr>
                            <w:t>、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开展教学研究</w:t>
                          </w:r>
                          <w:r>
                            <w:rPr>
                              <w:rFonts w:ascii="宋体" w:hAnsi="宋体" w:eastAsia="宋体" w:cs="宋体"/>
                              <w:spacing w:val="-32"/>
                              <w:sz w:val="24"/>
                              <w:szCs w:val="24"/>
                              <w:lang w:eastAsia="zh-CN"/>
                            </w:rPr>
                            <w:t>、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获得教学奖励方面 的情况）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4"/>
        <w:rPr>
          <w:rFonts w:ascii="黑体" w:hAnsi="黑体" w:eastAsia="黑体" w:cs="黑体"/>
          <w:sz w:val="23"/>
          <w:szCs w:val="23"/>
        </w:rPr>
      </w:pPr>
    </w:p>
    <w:p>
      <w:pPr>
        <w:spacing w:before="26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三、课程目标（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300</w:t>
      </w:r>
      <w:r>
        <w:rPr>
          <w:rFonts w:ascii="黑体" w:hAnsi="黑体" w:eastAsia="黑体" w:cs="黑体"/>
          <w:sz w:val="24"/>
          <w:szCs w:val="24"/>
          <w:lang w:eastAsia="zh-CN"/>
        </w:rPr>
        <w:t>字以内）</w:t>
      </w:r>
    </w:p>
    <w:p>
      <w:pPr>
        <w:spacing w:line="171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3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085850"/>
                <wp:effectExtent l="7620" t="12065" r="10160" b="6985"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61" w:lineRule="auto"/>
                              <w:ind w:left="103" w:right="10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（结合本校办学定位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学生情况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专业人才培养要求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具体描述学习本课程后应 该达到的知识、能力、素质目标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85.5pt;width:426.1pt;" filled="f" stroked="t" coordsize="21600,21600" o:gfxdata="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X/Cg7dMAAAAFAQAADwAAAAAAAAABACAAAAAiAAAAZHJzL2Rvd25yZXYueG1s&#10;UEsBAhQAFAAAAAgAh07iQCsN3UM2AgAAUQ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1" w:lineRule="auto"/>
                        <w:ind w:left="103" w:right="100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（结合本校办学定位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学生情况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专业人才培养要求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具体描述学习本课程后应 该达到的知识、能力、素质目标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19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四、课程思政（含马克思主义劳动观教育）实施情况（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300</w:t>
      </w:r>
      <w:r>
        <w:rPr>
          <w:rFonts w:ascii="黑体" w:hAnsi="黑体" w:eastAsia="黑体" w:cs="黑体"/>
          <w:sz w:val="24"/>
          <w:szCs w:val="24"/>
          <w:lang w:eastAsia="zh-CN"/>
        </w:rPr>
        <w:t>字以内）</w:t>
      </w:r>
    </w:p>
    <w:p>
      <w:pPr>
        <w:spacing w:line="171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3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085850"/>
                <wp:effectExtent l="7620" t="12700" r="10160" b="6350"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61" w:lineRule="auto"/>
                              <w:ind w:left="103" w:right="10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（本课程蕴含的育人元素尤其马克思主义劳动观教育元素</w:t>
                            </w:r>
                            <w:r>
                              <w:rPr>
                                <w:rFonts w:ascii="宋体" w:hAnsi="宋体" w:eastAsia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及其于课程教学的切 入点及其实施路径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85.5pt;width:426.1pt;" filled="f" stroked="t" coordsize="21600,21600" o:gfxdata="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X/Cg7dMAAAAFAQAADwAAAAAAAAABACAAAAAiAAAAZHJzL2Rvd25yZXYueG1s&#10;UEsBAhQAFAAAAAgAh07iQDdJrug2AgAAUQ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1" w:lineRule="auto"/>
                        <w:ind w:left="103" w:right="100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（本课程蕴含的育人元素尤其马克思主义劳动观教育元素</w:t>
                      </w:r>
                      <w:r>
                        <w:rPr>
                          <w:rFonts w:ascii="宋体" w:hAnsi="宋体" w:eastAsia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及其于课程教学的切 入点及其实施路径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5"/>
        <w:rPr>
          <w:rFonts w:ascii="黑体" w:hAnsi="黑体" w:eastAsia="黑体" w:cs="黑体"/>
          <w:sz w:val="25"/>
          <w:szCs w:val="25"/>
        </w:rPr>
      </w:pPr>
    </w:p>
    <w:p>
      <w:pPr>
        <w:spacing w:before="26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五、课程建设及应用情况（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1500</w:t>
      </w:r>
      <w:r>
        <w:rPr>
          <w:rFonts w:ascii="黑体" w:hAnsi="黑体" w:eastAsia="黑体" w:cs="黑体"/>
          <w:sz w:val="24"/>
          <w:szCs w:val="24"/>
          <w:lang w:eastAsia="zh-CN"/>
        </w:rPr>
        <w:t>字以内）</w:t>
      </w:r>
    </w:p>
    <w:p>
      <w:pPr>
        <w:spacing w:line="205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40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301750"/>
                <wp:effectExtent l="7620" t="6985" r="10160" b="5715"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3017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61" w:lineRule="auto"/>
                              <w:ind w:left="103" w:right="100"/>
                              <w:jc w:val="both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（本课程的建设发展历程</w:t>
                            </w:r>
                            <w:r>
                              <w:rPr>
                                <w:rFonts w:ascii="宋体" w:hAnsi="宋体" w:eastAsia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课程与教学改革要解决的重点问题</w:t>
                            </w:r>
                            <w:r>
                              <w:rPr>
                                <w:rFonts w:ascii="宋体" w:hAnsi="宋体" w:eastAsia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课程内容与资源 建设及应用情况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课程教学内容及组织实施情况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课程成绩评定方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式</w:t>
                            </w:r>
                            <w:r>
                              <w:rPr>
                                <w:rFonts w:ascii="宋体" w:hAnsi="宋体" w:eastAsia="宋体" w:cs="宋体"/>
                                <w:spacing w:val="-3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课程评价 及改革成效等情况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02.5pt;width:426.1pt;" filled="f" stroked="t" coordsize="21600,21600" o:gfxdata="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jDS89MAAAAFAQAADwAAAAAAAAABACAAAAAiAAAAZHJzL2Rvd25yZXYueG1s&#10;UEsBAhQAFAAAAAgAh07iQBUxqMw2AgAAUQ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1" w:lineRule="auto"/>
                        <w:ind w:left="103" w:right="100"/>
                        <w:jc w:val="both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（本课程的建设发展历程</w:t>
                      </w:r>
                      <w:r>
                        <w:rPr>
                          <w:rFonts w:ascii="宋体" w:hAnsi="宋体" w:eastAsia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课程与教学改革要解决的重点问题</w:t>
                      </w:r>
                      <w:r>
                        <w:rPr>
                          <w:rFonts w:ascii="宋体" w:hAnsi="宋体" w:eastAsia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课程内容与资源 建设及应用情况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课程教学内容及组织实施情况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课程成绩评定方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4"/>
                          <w:szCs w:val="24"/>
                          <w:lang w:eastAsia="zh-CN"/>
                        </w:rPr>
                        <w:t>式</w:t>
                      </w:r>
                      <w:r>
                        <w:rPr>
                          <w:rFonts w:ascii="宋体" w:hAnsi="宋体" w:eastAsia="宋体" w:cs="宋体"/>
                          <w:spacing w:val="-3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课程评价 及改革成效等情况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17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六、课程劳动教育特色与创新（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500</w:t>
      </w:r>
      <w:r>
        <w:rPr>
          <w:rFonts w:ascii="黑体" w:hAnsi="黑体" w:eastAsia="黑体" w:cs="黑体"/>
          <w:sz w:val="24"/>
          <w:szCs w:val="24"/>
          <w:lang w:eastAsia="zh-CN"/>
        </w:rPr>
        <w:t>字以内）</w:t>
      </w:r>
    </w:p>
    <w:p>
      <w:pPr>
        <w:spacing w:line="205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40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301750"/>
                <wp:effectExtent l="7620" t="12065" r="10160" b="10160"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3017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04" w:lineRule="exact"/>
                              <w:ind w:left="103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（概述本课程在劳动教育方面的特色及教学改革创新点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02.5pt;width:426.1pt;" filled="f" stroked="t" coordsize="21600,21600" o:gfxdata="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jDS89MAAAAFAQAADwAAAAAAAAABACAAAAAiAAAAZHJzL2Rvd25yZXYueG1s&#10;UEsBAhQAFAAAAAgAh07iQKxxV4M2AgAAUQ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04" w:lineRule="exact"/>
                        <w:ind w:left="103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（概述本课程在劳动教育方面的特色及教学改革创新点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17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七、课程建设计划（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500</w:t>
      </w:r>
      <w:r>
        <w:rPr>
          <w:rFonts w:ascii="黑体" w:hAnsi="黑体" w:eastAsia="黑体" w:cs="黑体"/>
          <w:sz w:val="24"/>
          <w:szCs w:val="24"/>
          <w:lang w:eastAsia="zh-CN"/>
        </w:rPr>
        <w:t>字以内）</w:t>
      </w:r>
    </w:p>
    <w:p>
      <w:pPr>
        <w:spacing w:line="171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3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085850"/>
                <wp:effectExtent l="7620" t="8255" r="10160" b="10795"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61" w:lineRule="auto"/>
                              <w:ind w:left="103" w:right="10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（今后五年课程的持续建设计划</w:t>
                            </w:r>
                            <w:r>
                              <w:rPr>
                                <w:rFonts w:ascii="宋体" w:hAnsi="宋体" w:eastAsia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需要进一步解决的问题</w:t>
                            </w:r>
                            <w:r>
                              <w:rPr>
                                <w:rFonts w:ascii="宋体" w:hAnsi="宋体" w:eastAsia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改革方向和改进措施 等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85.5pt;width:426.1pt;" filled="f" stroked="t" coordsize="21600,21600" o:gfxdata="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X/Cg7dMAAAAFAQAADwAAAAAAAAABACAAAAAiAAAAZHJzL2Rvd25yZXYueG1s&#10;UEsBAhQAFAAAAAgAh07iQI4JUac2AgAAUQ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1" w:lineRule="auto"/>
                        <w:ind w:left="103" w:right="100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（今后五年课程的持续建设计划</w:t>
                      </w:r>
                      <w:r>
                        <w:rPr>
                          <w:rFonts w:ascii="宋体" w:hAnsi="宋体" w:eastAsia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需要进一步解决的问题</w:t>
                      </w:r>
                      <w:r>
                        <w:rPr>
                          <w:rFonts w:ascii="宋体" w:hAnsi="宋体" w:eastAsia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改革方向和改进措施 等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1710" w:lineRule="exact"/>
        <w:rPr>
          <w:rFonts w:ascii="黑体" w:hAnsi="黑体" w:eastAsia="黑体" w:cs="黑体"/>
          <w:sz w:val="20"/>
          <w:szCs w:val="20"/>
        </w:rPr>
        <w:sectPr>
          <w:pgSz w:w="11910" w:h="16840"/>
          <w:pgMar w:top="1340" w:right="1580" w:bottom="1160" w:left="1580" w:header="0" w:footer="971" w:gutter="0"/>
          <w:cols w:space="720" w:num="1"/>
        </w:sectPr>
      </w:pPr>
    </w:p>
    <w:p>
      <w:pPr>
        <w:spacing w:before="11" w:line="294" w:lineRule="exact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八、附件材料清单</w:t>
      </w:r>
    </w:p>
    <w:p>
      <w:pPr>
        <w:spacing w:line="397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eastAsiaTheme="minorHAnsi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1068070</wp:posOffset>
                </wp:positionH>
                <wp:positionV relativeFrom="paragraph">
                  <wp:posOffset>33020</wp:posOffset>
                </wp:positionV>
                <wp:extent cx="5424170" cy="6492875"/>
                <wp:effectExtent l="10795" t="10795" r="3810" b="190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4170" cy="6492875"/>
                          <a:chOff x="1682" y="52"/>
                          <a:chExt cx="8542" cy="10225"/>
                        </a:xfrm>
                      </wpg:grpSpPr>
                      <wpg:grpSp>
                        <wpg:cNvPr id="6" name="Group 25"/>
                        <wpg:cNvGrpSpPr/>
                        <wpg:grpSpPr>
                          <a:xfrm>
                            <a:off x="1687" y="61"/>
                            <a:ext cx="8532" cy="2"/>
                            <a:chOff x="1687" y="61"/>
                            <a:chExt cx="8532" cy="2"/>
                          </a:xfrm>
                        </wpg:grpSpPr>
                        <wps:wsp>
                          <wps:cNvPr id="7" name="Freeform 26"/>
                          <wps:cNvSpPr/>
                          <wps:spPr bwMode="auto">
                            <a:xfrm>
                              <a:off x="1687" y="61"/>
                              <a:ext cx="8532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532"/>
                                <a:gd name="T2" fmla="+- 0 10219 1687"/>
                                <a:gd name="T3" fmla="*/ T2 w 8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2">
                                  <a:moveTo>
                                    <a:pt x="0" y="0"/>
                                  </a:moveTo>
                                  <a:lnTo>
                                    <a:pt x="853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7"/>
                        <wpg:cNvGrpSpPr/>
                        <wpg:grpSpPr>
                          <a:xfrm>
                            <a:off x="1687" y="10271"/>
                            <a:ext cx="8532" cy="2"/>
                            <a:chOff x="1687" y="10271"/>
                            <a:chExt cx="8532" cy="2"/>
                          </a:xfrm>
                        </wpg:grpSpPr>
                        <wps:wsp>
                          <wps:cNvPr id="9" name="Freeform 28"/>
                          <wps:cNvSpPr/>
                          <wps:spPr bwMode="auto">
                            <a:xfrm>
                              <a:off x="1687" y="10271"/>
                              <a:ext cx="8532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532"/>
                                <a:gd name="T2" fmla="+- 0 10219 1687"/>
                                <a:gd name="T3" fmla="*/ T2 w 8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2">
                                  <a:moveTo>
                                    <a:pt x="0" y="0"/>
                                  </a:moveTo>
                                  <a:lnTo>
                                    <a:pt x="853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9"/>
                        <wpg:cNvGrpSpPr/>
                        <wpg:grpSpPr>
                          <a:xfrm>
                            <a:off x="1692" y="56"/>
                            <a:ext cx="2" cy="10210"/>
                            <a:chOff x="1692" y="56"/>
                            <a:chExt cx="2" cy="10210"/>
                          </a:xfrm>
                        </wpg:grpSpPr>
                        <wps:wsp>
                          <wps:cNvPr id="11" name="Freeform 30"/>
                          <wps:cNvSpPr/>
                          <wps:spPr bwMode="auto">
                            <a:xfrm>
                              <a:off x="1692" y="56"/>
                              <a:ext cx="2" cy="10210"/>
                            </a:xfrm>
                            <a:custGeom>
                              <a:avLst/>
                              <a:gdLst>
                                <a:gd name="T0" fmla="+- 0 56 56"/>
                                <a:gd name="T1" fmla="*/ 56 h 10210"/>
                                <a:gd name="T2" fmla="+- 0 10266 56"/>
                                <a:gd name="T3" fmla="*/ 10266 h 102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0">
                                  <a:moveTo>
                                    <a:pt x="0" y="0"/>
                                  </a:moveTo>
                                  <a:lnTo>
                                    <a:pt x="0" y="1021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1"/>
                        <wpg:cNvGrpSpPr/>
                        <wpg:grpSpPr>
                          <a:xfrm>
                            <a:off x="10214" y="56"/>
                            <a:ext cx="2" cy="10210"/>
                            <a:chOff x="10214" y="56"/>
                            <a:chExt cx="2" cy="10210"/>
                          </a:xfrm>
                        </wpg:grpSpPr>
                        <wps:wsp>
                          <wps:cNvPr id="13" name="Freeform 32"/>
                          <wps:cNvSpPr/>
                          <wps:spPr bwMode="auto">
                            <a:xfrm>
                              <a:off x="10214" y="56"/>
                              <a:ext cx="2" cy="10210"/>
                            </a:xfrm>
                            <a:custGeom>
                              <a:avLst/>
                              <a:gdLst>
                                <a:gd name="T0" fmla="+- 0 56 56"/>
                                <a:gd name="T1" fmla="*/ 56 h 10210"/>
                                <a:gd name="T2" fmla="+- 0 10266 56"/>
                                <a:gd name="T3" fmla="*/ 10266 h 102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0">
                                  <a:moveTo>
                                    <a:pt x="0" y="0"/>
                                  </a:moveTo>
                                  <a:lnTo>
                                    <a:pt x="0" y="1021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.1pt;margin-top:2.6pt;height:511.25pt;width:427.1pt;mso-position-horizontal-relative:page;z-index:-251656192;mso-width-relative:page;mso-height-relative:page;" coordorigin="1682,52" coordsize="8542,10225" o:gfxdata="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">
                <o:lock v:ext="edit" aspectratio="f"/>
                <v:group id="Group 25" o:spid="_x0000_s1026" o:spt="203" style="position:absolute;left:1687;top:61;height:2;width:8532;" coordorigin="1687,61" coordsize="853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26" o:spid="_x0000_s1026" o:spt="100" style="position:absolute;left:1687;top:61;height:2;width:8532;" filled="f" stroked="t" coordsize="8532,1" o:gfxdata="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pRfIr4A&#10;AADaAAAADwAAAAAAAAABACAAAAAiAAAAZHJzL2Rvd25yZXYueG1sUEsBAhQAFAAAAAgAh07iQDMv&#10;BZ47AAAAOQAAABAAAAAAAAAAAQAgAAAADQEAAGRycy9zaGFwZXhtbC54bWxQSwUGAAAAAAYABgBb&#10;AQAAtwMAAAAA&#10;" path="m0,0l8532,0e">
                    <v:path o:connectlocs="0,0;8532,0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27" o:spid="_x0000_s1026" o:spt="203" style="position:absolute;left:1687;top:10271;height:2;width:8532;" coordorigin="1687,10271" coordsize="8532,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Freeform 28" o:spid="_x0000_s1026" o:spt="100" style="position:absolute;left:1687;top:10271;height:2;width:8532;" filled="f" stroked="t" coordsize="8532,1" o:gfxdata="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duy74A&#10;AADaAAAADwAAAAAAAAABACAAAAAiAAAAZHJzL2Rvd25yZXYueG1sUEsBAhQAFAAAAAgAh07iQDMv&#10;BZ47AAAAOQAAABAAAAAAAAAAAQAgAAAADQEAAGRycy9zaGFwZXhtbC54bWxQSwUGAAAAAAYABgBb&#10;AQAAtwMAAAAA&#10;" path="m0,0l8532,0e">
                    <v:path o:connectlocs="0,0;8532,0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29" o:spid="_x0000_s1026" o:spt="203" style="position:absolute;left:1692;top:56;height:10210;width:2;" coordorigin="1692,56" coordsize="2,10210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30" o:spid="_x0000_s1026" o:spt="100" style="position:absolute;left:1692;top:56;height:10210;width:2;" filled="f" stroked="t" coordsize="1,10210" o:gfxdata="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xcYLsAAADb&#10;AAAADwAAAAAAAAABACAAAAAiAAAAZHJzL2Rvd25yZXYueG1sUEsBAhQAFAAAAAgAh07iQDMvBZ47&#10;AAAAOQAAABAAAAAAAAAAAQAgAAAACgEAAGRycy9zaGFwZXhtbC54bWxQSwUGAAAAAAYABgBbAQAA&#10;tAMAAAAA&#10;" path="m0,0l0,10210e">
                    <v:path o:connectlocs="0,56;0,10266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Group 31" o:spid="_x0000_s1026" o:spt="203" style="position:absolute;left:10214;top:56;height:10210;width:2;" coordorigin="10214,56" coordsize="2,10210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32" o:spid="_x0000_s1026" o:spt="100" style="position:absolute;left:10214;top:56;height:10210;width:2;" filled="f" stroked="t" coordsize="1,10210" o:gfxdata="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JnjLsAAADb&#10;AAAADwAAAAAAAAABACAAAAAiAAAAZHJzL2Rvd25yZXYueG1sUEsBAhQAFAAAAAgAh07iQDMvBZ47&#10;AAAAOQAAABAAAAAAAAAAAQAgAAAACgEAAGRycy9zaGFwZXhtbC54bWxQSwUGAAAAAAYABgBbAQAA&#10;tAMAAAAA&#10;" path="m0,0l0,10210e">
                    <v:path o:connectlocs="0,56;0,10266" o:connectangles="0,0"/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23.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课程负责人的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10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分钟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“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说课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”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视频（必须提供）</w:t>
      </w:r>
    </w:p>
    <w:p>
      <w:pPr>
        <w:spacing w:line="249" w:lineRule="auto"/>
        <w:ind w:left="220" w:firstLine="480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:lang w:eastAsia="zh-CN"/>
        </w:rPr>
        <w:t>[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含课程概述、教学设计思路、教学环境（课堂或线上或实践）、教学方法、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创新特色、教学效果评价与比较等。技术要求：分辨率</w:t>
      </w:r>
      <w:r>
        <w:rPr>
          <w:rFonts w:ascii="宋体" w:hAnsi="宋体" w:eastAsia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720P</w:t>
      </w:r>
      <w:r>
        <w:rPr>
          <w:rFonts w:ascii="宋体" w:hAnsi="宋体" w:eastAsia="宋体" w:cs="宋体"/>
          <w:spacing w:val="-6"/>
          <w:sz w:val="24"/>
          <w:szCs w:val="24"/>
          <w:lang w:eastAsia="zh-CN"/>
        </w:rPr>
        <w:t>及以上，</w:t>
      </w:r>
      <w:r>
        <w:rPr>
          <w:rFonts w:ascii="Times New Roman" w:hAnsi="Times New Roman" w:eastAsia="Times New Roman" w:cs="Times New Roman"/>
          <w:spacing w:val="-6"/>
          <w:sz w:val="24"/>
          <w:szCs w:val="24"/>
          <w:lang w:eastAsia="zh-CN"/>
        </w:rPr>
        <w:t>MP4</w:t>
      </w:r>
      <w:r>
        <w:rPr>
          <w:rFonts w:ascii="宋体" w:hAnsi="宋体" w:eastAsia="宋体" w:cs="宋体"/>
          <w:sz w:val="24"/>
          <w:szCs w:val="24"/>
          <w:lang w:eastAsia="zh-CN"/>
        </w:rPr>
        <w:t>格式，</w:t>
      </w: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图像清晰稳定，声音清楚。视频中标注出镜人姓名、单位，课程负责人出镜时间</w:t>
      </w:r>
      <w:r>
        <w:rPr>
          <w:rFonts w:ascii="宋体" w:hAnsi="宋体" w:eastAsia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不得少于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z w:val="24"/>
          <w:szCs w:val="24"/>
          <w:lang w:eastAsia="zh-CN"/>
        </w:rPr>
        <w:t>分钟。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]</w:t>
      </w:r>
    </w:p>
    <w:p>
      <w:pPr>
        <w:spacing w:line="338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24.</w:t>
      </w:r>
      <w:r>
        <w:rPr>
          <w:rFonts w:ascii="Times New Roman" w:hAnsi="Times New Roman" w:eastAsia="Times New Roman" w:cs="Times New Roman"/>
          <w:b/>
          <w:bCs/>
          <w:spacing w:val="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教学设计样例说明（必须提供）</w:t>
      </w:r>
    </w:p>
    <w:p>
      <w:pPr>
        <w:spacing w:line="254" w:lineRule="auto"/>
        <w:ind w:left="220" w:right="237" w:firstLine="480"/>
        <w:jc w:val="both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（提供一节代表性课程的完整教学设计和教学实施流程说明，尽可能细致地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反映出教师的思考和教学设计，在文档中应提供不少于</w:t>
      </w:r>
      <w:r>
        <w:rPr>
          <w:rFonts w:ascii="宋体" w:hAnsi="宋体" w:eastAsia="宋体" w:cs="宋体"/>
          <w:spacing w:val="-81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5</w:t>
      </w:r>
      <w:r>
        <w:rPr>
          <w:rFonts w:ascii="Times New Roman" w:hAnsi="Times New Roman" w:eastAsia="Times New Roman" w:cs="Times New Roman"/>
          <w:spacing w:val="-21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:lang w:eastAsia="zh-CN"/>
        </w:rPr>
        <w:t>张教学活动的图片。要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求教学设计样例应具有较强的可读性，表述清晰流畅。课程负责人签字。）</w:t>
      </w:r>
    </w:p>
    <w:p>
      <w:pPr>
        <w:spacing w:line="35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25.</w:t>
      </w:r>
      <w:r>
        <w:rPr>
          <w:rFonts w:ascii="Times New Roman" w:hAnsi="Times New Roman" w:eastAsia="Times New Roman" w:cs="Times New Roman"/>
          <w:b/>
          <w:bCs/>
          <w:spacing w:val="11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最近一学期的教学日历（必须提供）</w:t>
      </w:r>
    </w:p>
    <w:p>
      <w:pPr>
        <w:spacing w:line="289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26.</w:t>
      </w:r>
      <w:r>
        <w:rPr>
          <w:rFonts w:ascii="Times New Roman" w:hAnsi="Times New Roman" w:eastAsia="Times New Roman" w:cs="Times New Roman"/>
          <w:b/>
          <w:bCs/>
          <w:spacing w:val="17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-4"/>
          <w:sz w:val="24"/>
          <w:szCs w:val="24"/>
          <w:lang w:eastAsia="zh-CN"/>
        </w:rPr>
        <w:t>最近一学期的测验、考试（考核）及答案（成果等）（必须提供）</w:t>
      </w:r>
    </w:p>
    <w:p>
      <w:pPr>
        <w:spacing w:line="288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3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27.</w:t>
      </w:r>
      <w:r>
        <w:rPr>
          <w:rFonts w:ascii="Times New Roman" w:hAnsi="Times New Roman" w:eastAsia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最近两学期的学生成绩分布统计（必须提供）</w:t>
      </w:r>
    </w:p>
    <w:p>
      <w:pPr>
        <w:spacing w:line="288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28.</w:t>
      </w:r>
      <w:r>
        <w:rPr>
          <w:rFonts w:ascii="Times New Roman" w:hAnsi="Times New Roman" w:eastAsia="Times New Roman" w:cs="Times New Roman"/>
          <w:b/>
          <w:bCs/>
          <w:spacing w:val="1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最近两学期的学生在线学习数据（仅混合式课程必须提供）</w:t>
      </w:r>
    </w:p>
    <w:p>
      <w:pPr>
        <w:spacing w:line="289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29.</w:t>
      </w:r>
      <w:r>
        <w:rPr>
          <w:rFonts w:ascii="Times New Roman" w:hAnsi="Times New Roman" w:eastAsia="Times New Roman" w:cs="Times New Roman"/>
          <w:b/>
          <w:bCs/>
          <w:spacing w:val="11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最近一学期的课程教案（选择性提供）</w:t>
      </w:r>
    </w:p>
    <w:p>
      <w:pPr>
        <w:spacing w:line="288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2"/>
          <w:sz w:val="24"/>
          <w:szCs w:val="24"/>
          <w:lang w:eastAsia="zh-CN"/>
        </w:rPr>
        <w:t>（课程负责人签字。）</w:t>
      </w:r>
    </w:p>
    <w:p>
      <w:pPr>
        <w:spacing w:line="393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30.</w:t>
      </w:r>
      <w:r>
        <w:rPr>
          <w:rFonts w:ascii="Times New Roman" w:hAnsi="Times New Roman" w:eastAsia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最近一学期学生评教结果统计（选择性提供）</w:t>
      </w:r>
    </w:p>
    <w:p>
      <w:pPr>
        <w:spacing w:line="288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31.</w:t>
      </w:r>
      <w:r>
        <w:rPr>
          <w:rFonts w:ascii="Times New Roman" w:hAnsi="Times New Roman" w:eastAsia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最近一次学校对课堂教学评价（选择性提供）</w:t>
      </w:r>
    </w:p>
    <w:p>
      <w:pPr>
        <w:spacing w:line="289" w:lineRule="exact"/>
        <w:ind w:left="7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（申报学校教务处盖章。）</w:t>
      </w:r>
    </w:p>
    <w:p>
      <w:pPr>
        <w:spacing w:line="391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32.</w:t>
      </w:r>
      <w:r>
        <w:rPr>
          <w:rFonts w:ascii="Times New Roman" w:hAnsi="Times New Roman" w:eastAsia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教学（课堂或实践）实录视频（选择性提供）</w:t>
      </w:r>
    </w:p>
    <w:p>
      <w:pPr>
        <w:spacing w:line="247" w:lineRule="auto"/>
        <w:ind w:left="220" w:firstLine="48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（完整的一节课堂实录，至少</w:t>
      </w:r>
      <w:r>
        <w:rPr>
          <w:rFonts w:ascii="宋体" w:hAnsi="宋体" w:eastAsia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40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分钟，技术要求：分辨率</w:t>
      </w:r>
      <w:r>
        <w:rPr>
          <w:rFonts w:ascii="宋体" w:hAnsi="宋体" w:eastAsia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720P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>及以上，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MP4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格式，图像清晰稳定，声音清楚。教师必须出镜，视频中需标注教师姓名、 </w:t>
      </w:r>
      <w:r>
        <w:rPr>
          <w:rFonts w:ascii="宋体" w:hAnsi="宋体" w:eastAsia="宋体" w:cs="宋体"/>
          <w:spacing w:val="-4"/>
          <w:sz w:val="24"/>
          <w:szCs w:val="24"/>
          <w:lang w:eastAsia="zh-CN"/>
        </w:rPr>
        <w:t>单位；要有学生的镜头，并须告知学生可能出现在视频中，此视频会公开。）</w:t>
      </w:r>
    </w:p>
    <w:p>
      <w:pPr>
        <w:spacing w:before="25" w:line="340" w:lineRule="exact"/>
        <w:ind w:left="700"/>
        <w:rPr>
          <w:rFonts w:ascii="Microsoft JhengHei" w:hAnsi="Microsoft JhengHei" w:cs="Microsoft JhengHei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33.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 xml:space="preserve">其他材料，不超过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份（选择性提供）</w:t>
      </w:r>
    </w:p>
    <w:p>
      <w:pPr>
        <w:spacing w:before="25" w:line="340" w:lineRule="exact"/>
        <w:ind w:left="70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pacing w:val="-49"/>
          <w:sz w:val="24"/>
          <w:szCs w:val="24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4"/>
          <w:sz w:val="24"/>
          <w:szCs w:val="24"/>
          <w:lang w:eastAsia="zh-CN"/>
        </w:rPr>
        <w:t>以上材料均可能在网上公开，请严格审查，确保不违反有关法律及保密规</w:t>
      </w:r>
    </w:p>
    <w:p>
      <w:pPr>
        <w:spacing w:line="334" w:lineRule="exact"/>
        <w:ind w:left="220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b/>
          <w:bCs/>
          <w:sz w:val="24"/>
          <w:szCs w:val="24"/>
          <w:lang w:eastAsia="zh-CN"/>
        </w:rPr>
        <w:t>定。</w:t>
      </w:r>
    </w:p>
    <w:p>
      <w:pPr>
        <w:spacing w:before="6"/>
        <w:ind w:left="220"/>
        <w:rPr>
          <w:rFonts w:ascii="黑体" w:hAnsi="黑体" w:eastAsia="黑体" w:cs="黑体"/>
          <w:sz w:val="24"/>
          <w:szCs w:val="24"/>
          <w:lang w:eastAsia="zh-CN"/>
        </w:rPr>
      </w:pPr>
    </w:p>
    <w:p>
      <w:pPr>
        <w:spacing w:before="6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九、课程负责人承诺</w:t>
      </w:r>
    </w:p>
    <w:p>
      <w:pPr>
        <w:spacing w:before="2"/>
        <w:rPr>
          <w:rFonts w:ascii="黑体" w:hAnsi="黑体" w:eastAsia="黑体" w:cs="黑体"/>
          <w:sz w:val="3"/>
          <w:szCs w:val="3"/>
          <w:lang w:eastAsia="zh-CN"/>
        </w:rPr>
      </w:pPr>
    </w:p>
    <w:p>
      <w:pPr>
        <w:spacing w:line="193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8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225550"/>
                <wp:effectExtent l="7620" t="5715" r="10160" b="698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2255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rPr>
                                <w:rFonts w:ascii="黑体" w:hAnsi="黑体" w:eastAsia="黑体" w:cs="黑体"/>
                                <w:sz w:val="23"/>
                                <w:szCs w:val="23"/>
                              </w:rPr>
                            </w:pPr>
                          </w:p>
                          <w:p>
                            <w:pPr>
                              <w:spacing w:line="300" w:lineRule="exact"/>
                              <w:ind w:left="103" w:right="100" w:firstLine="480"/>
                              <w:jc w:val="both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本人已认真填写并检查以上材料</w:t>
                            </w:r>
                            <w:r>
                              <w:rPr>
                                <w:rFonts w:ascii="宋体" w:hAnsi="宋体" w:eastAsia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保证内容真实有效</w:t>
                            </w:r>
                            <w:r>
                              <w:rPr>
                                <w:rFonts w:ascii="宋体" w:hAnsi="宋体" w:eastAsia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保证课程资源知识产 权清晰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无侵权使用的情况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课程资源内容不存在政治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性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思想性</w:t>
                            </w:r>
                            <w:r>
                              <w:rPr>
                                <w:rFonts w:ascii="宋体" w:hAnsi="宋体" w:eastAsia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科学性和规范性问题。</w:t>
                            </w:r>
                          </w:p>
                          <w:p>
                            <w:pPr>
                              <w:spacing w:line="267" w:lineRule="exact"/>
                              <w:ind w:left="3609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课程负责人（签字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：</w:t>
                            </w:r>
                          </w:p>
                          <w:p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307" w:lineRule="exact"/>
                              <w:ind w:left="4449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96.5pt;width:426.1pt;" filled="f" stroked="t" coordsize="21600,21600" o:gfxdata="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jiqH00wAAAAUBAAAPAAAAAAAAAAEAIAAAACIAAABkcnMvZG93bnJldi54bWxQ&#10;SwECFAAUAAAACACHTuJAriALuDUCAABPBAAADgAAAAAAAAABACAAAAAiAQAAZHJzL2Uyb0RvYy54&#10;bWxQSwUGAAAAAAYABgBZAQAAyQ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"/>
                        <w:rPr>
                          <w:rFonts w:ascii="黑体" w:hAnsi="黑体" w:eastAsia="黑体" w:cs="黑体"/>
                          <w:sz w:val="23"/>
                          <w:szCs w:val="23"/>
                        </w:rPr>
                      </w:pPr>
                    </w:p>
                    <w:p>
                      <w:pPr>
                        <w:spacing w:line="300" w:lineRule="exact"/>
                        <w:ind w:left="103" w:right="100" w:firstLine="480"/>
                        <w:jc w:val="both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本人已认真填写并检查以上材料</w:t>
                      </w:r>
                      <w:r>
                        <w:rPr>
                          <w:rFonts w:ascii="宋体" w:hAnsi="宋体" w:eastAsia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保证内容真实有效</w:t>
                      </w:r>
                      <w:r>
                        <w:rPr>
                          <w:rFonts w:ascii="宋体" w:hAnsi="宋体" w:eastAsia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保证课程资源知识产 权清晰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无侵权使用的情况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课程资源内容不存在政治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4"/>
                          <w:szCs w:val="24"/>
                          <w:lang w:eastAsia="zh-CN"/>
                        </w:rPr>
                        <w:t>性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思想性</w:t>
                      </w:r>
                      <w:r>
                        <w:rPr>
                          <w:rFonts w:ascii="宋体" w:hAnsi="宋体" w:eastAsia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科学性和规范性问题。</w:t>
                      </w:r>
                    </w:p>
                    <w:p>
                      <w:pPr>
                        <w:spacing w:line="267" w:lineRule="exact"/>
                        <w:ind w:left="3609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课程负责人（签字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：</w:t>
                      </w:r>
                    </w:p>
                    <w:p>
                      <w:pPr>
                        <w:tabs>
                          <w:tab w:val="left" w:pos="5049"/>
                          <w:tab w:val="left" w:pos="5649"/>
                        </w:tabs>
                        <w:spacing w:line="307" w:lineRule="exact"/>
                        <w:ind w:left="4449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年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1930" w:lineRule="exact"/>
        <w:rPr>
          <w:rFonts w:ascii="黑体" w:hAnsi="黑体" w:eastAsia="黑体" w:cs="黑体"/>
          <w:sz w:val="20"/>
          <w:szCs w:val="20"/>
        </w:rPr>
        <w:sectPr>
          <w:pgSz w:w="11910" w:h="16840"/>
          <w:pgMar w:top="1400" w:right="1560" w:bottom="1160" w:left="1580" w:header="0" w:footer="971" w:gutter="0"/>
          <w:cols w:space="720" w:num="1"/>
        </w:sectPr>
      </w:pPr>
    </w:p>
    <w:p>
      <w:pPr>
        <w:spacing w:before="11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十、学校教指委或学术委员会课程评价意见</w:t>
      </w:r>
    </w:p>
    <w:p>
      <w:pPr>
        <w:spacing w:before="2"/>
        <w:rPr>
          <w:rFonts w:ascii="黑体" w:hAnsi="黑体" w:eastAsia="黑体" w:cs="黑体"/>
          <w:sz w:val="3"/>
          <w:szCs w:val="3"/>
          <w:lang w:eastAsia="zh-CN"/>
        </w:rPr>
      </w:pPr>
    </w:p>
    <w:p>
      <w:pPr>
        <w:spacing w:line="183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36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1162050"/>
                <wp:effectExtent l="7620" t="5080" r="10160" b="13970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162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黑体" w:hAnsi="黑体" w:eastAsia="黑体" w:cs="黑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before="3"/>
                              <w:rPr>
                                <w:rFonts w:ascii="黑体" w:hAnsi="黑体" w:eastAsia="黑体" w:cs="黑体"/>
                                <w:sz w:val="27"/>
                                <w:szCs w:val="27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400" w:lineRule="atLeast"/>
                              <w:ind w:left="4449" w:right="2620" w:hanging="36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负责人（签字</w:t>
                            </w:r>
                            <w:r>
                              <w:rPr>
                                <w:rFonts w:ascii="宋体" w:hAnsi="宋体" w:eastAsia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： 年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91.5pt;width:426.1pt;" filled="f" stroked="t" coordsize="21600,21600" o:gfxdata="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Ql7a9MAAAAFAQAADwAAAAAAAAABACAAAAAiAAAAZHJzL2Rvd25yZXYueG1s&#10;UEsBAhQAFAAAAAgAh07iQMbnyz82AgAATwQAAA4AAAAAAAAAAQAgAAAAIg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ascii="黑体" w:hAnsi="黑体" w:eastAsia="黑体" w:cs="黑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ascii="黑体" w:hAnsi="黑体" w:eastAsia="黑体" w:cs="黑体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3"/>
                        <w:rPr>
                          <w:rFonts w:ascii="黑体" w:hAnsi="黑体" w:eastAsia="黑体" w:cs="黑体"/>
                          <w:sz w:val="27"/>
                          <w:szCs w:val="27"/>
                        </w:rPr>
                      </w:pPr>
                    </w:p>
                    <w:p>
                      <w:pPr>
                        <w:tabs>
                          <w:tab w:val="left" w:pos="5049"/>
                          <w:tab w:val="left" w:pos="5649"/>
                        </w:tabs>
                        <w:spacing w:line="400" w:lineRule="atLeast"/>
                        <w:ind w:left="4449" w:right="2620" w:hanging="360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负责人（签字</w:t>
                      </w:r>
                      <w:r>
                        <w:rPr>
                          <w:rFonts w:ascii="宋体" w:hAnsi="宋体" w:eastAsia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： 年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before="8"/>
        <w:rPr>
          <w:rFonts w:ascii="黑体" w:hAnsi="黑体" w:eastAsia="黑体" w:cs="黑体"/>
          <w:sz w:val="23"/>
          <w:szCs w:val="23"/>
        </w:rPr>
      </w:pPr>
    </w:p>
    <w:p>
      <w:pPr>
        <w:spacing w:before="26"/>
        <w:ind w:left="22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十一、学校审查意见</w:t>
      </w:r>
    </w:p>
    <w:p>
      <w:pPr>
        <w:spacing w:before="2"/>
        <w:rPr>
          <w:rFonts w:ascii="黑体" w:hAnsi="黑体" w:eastAsia="黑体" w:cs="黑体"/>
          <w:sz w:val="3"/>
          <w:szCs w:val="3"/>
        </w:rPr>
      </w:pPr>
    </w:p>
    <w:p>
      <w:pPr>
        <w:spacing w:line="3150" w:lineRule="exact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position w:val="-62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2000250"/>
                <wp:effectExtent l="7620" t="11430" r="10160" b="762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20002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2"/>
                              <w:rPr>
                                <w:rFonts w:ascii="黑体" w:hAnsi="黑体" w:eastAsia="黑体" w:cs="黑体"/>
                                <w:sz w:val="29"/>
                                <w:szCs w:val="29"/>
                              </w:rPr>
                            </w:pPr>
                          </w:p>
                          <w:p>
                            <w:pPr>
                              <w:spacing w:line="304" w:lineRule="auto"/>
                              <w:ind w:left="103" w:right="100" w:firstLine="48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该课程内容及上传的申报材料无危害国家安全</w:t>
                            </w:r>
                            <w:r>
                              <w:rPr>
                                <w:rFonts w:ascii="宋体" w:hAnsi="宋体" w:eastAsia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涉密及其他不适宜公开传播 的内容，思想导向正确，不存在政治性、思想性问题。</w:t>
                            </w:r>
                          </w:p>
                          <w:p>
                            <w:pPr>
                              <w:spacing w:before="22" w:line="307" w:lineRule="auto"/>
                              <w:ind w:left="103" w:right="-18" w:firstLine="48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该课程团队负责人及成员遵纪守法</w:t>
                            </w:r>
                            <w:r>
                              <w:rPr>
                                <w:rFonts w:ascii="宋体" w:hAnsi="宋体" w:eastAsia="宋体" w:cs="宋体"/>
                                <w:spacing w:val="-10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无违法违纪行为</w:t>
                            </w:r>
                            <w:r>
                              <w:rPr>
                                <w:rFonts w:ascii="宋体" w:hAnsi="宋体" w:eastAsia="宋体" w:cs="宋体"/>
                                <w:spacing w:val="-10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不存在师德师风问</w:t>
                            </w:r>
                            <w:r>
                              <w:rPr>
                                <w:rFonts w:ascii="宋体" w:hAnsi="宋体" w:eastAsia="宋体" w:cs="宋体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题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、 学术不端等问题，五年内未出现过重大教学事故。</w:t>
                            </w:r>
                          </w:p>
                          <w:p>
                            <w:pPr>
                              <w:spacing w:before="5"/>
                              <w:rPr>
                                <w:rFonts w:ascii="黑体" w:hAnsi="黑体" w:eastAsia="黑体" w:cs="黑体"/>
                                <w:sz w:val="25"/>
                                <w:szCs w:val="25"/>
                                <w:lang w:eastAsia="zh-CN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400" w:lineRule="atLeast"/>
                              <w:ind w:left="4449" w:right="2620" w:hanging="48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学校党委（盖章） 年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7.5pt;width:426.1pt;" filled="f" stroked="t" coordsize="21600,21600" o:gfxdata="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A1yB70wAAAAUBAAAPAAAAAAAAAAEAIAAAACIAAABkcnMvZG93bnJldi54bWxQ&#10;SwECFAAUAAAACACHTuJANtK5yTUCAABPBAAADgAAAAAAAAABACAAAAAiAQAAZHJzL2Uyb0RvYy54&#10;bWxQSwUGAAAAAAYABgBZAQAAyQ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"/>
                        <w:rPr>
                          <w:rFonts w:ascii="黑体" w:hAnsi="黑体" w:eastAsia="黑体" w:cs="黑体"/>
                          <w:sz w:val="29"/>
                          <w:szCs w:val="29"/>
                        </w:rPr>
                      </w:pPr>
                    </w:p>
                    <w:p>
                      <w:pPr>
                        <w:spacing w:line="304" w:lineRule="auto"/>
                        <w:ind w:left="103" w:right="100" w:firstLine="480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该课程内容及上传的申报材料无危害国家安全</w:t>
                      </w:r>
                      <w:r>
                        <w:rPr>
                          <w:rFonts w:ascii="宋体" w:hAnsi="宋体" w:eastAsia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涉密及其他不适宜公开传播 的内容，思想导向正确，不存在政治性、思想性问题。</w:t>
                      </w:r>
                    </w:p>
                    <w:p>
                      <w:pPr>
                        <w:spacing w:before="22" w:line="307" w:lineRule="auto"/>
                        <w:ind w:left="103" w:right="-18" w:firstLine="480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该课程团队负责人及成员遵纪守法</w:t>
                      </w:r>
                      <w:r>
                        <w:rPr>
                          <w:rFonts w:ascii="宋体" w:hAnsi="宋体" w:eastAsia="宋体" w:cs="宋体"/>
                          <w:spacing w:val="-10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无违法违纪行为</w:t>
                      </w:r>
                      <w:r>
                        <w:rPr>
                          <w:rFonts w:ascii="宋体" w:hAnsi="宋体" w:eastAsia="宋体" w:cs="宋体"/>
                          <w:spacing w:val="-10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不存在师德师风问</w:t>
                      </w:r>
                      <w:r>
                        <w:rPr>
                          <w:rFonts w:ascii="宋体" w:hAnsi="宋体" w:eastAsia="宋体" w:cs="宋体"/>
                          <w:spacing w:val="-1"/>
                          <w:sz w:val="24"/>
                          <w:szCs w:val="24"/>
                          <w:lang w:eastAsia="zh-CN"/>
                        </w:rPr>
                        <w:t>题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、 学术不端等问题，五年内未出现过重大教学事故。</w:t>
                      </w:r>
                    </w:p>
                    <w:p>
                      <w:pPr>
                        <w:spacing w:before="5"/>
                        <w:rPr>
                          <w:rFonts w:ascii="黑体" w:hAnsi="黑体" w:eastAsia="黑体" w:cs="黑体"/>
                          <w:sz w:val="25"/>
                          <w:szCs w:val="25"/>
                          <w:lang w:eastAsia="zh-CN"/>
                        </w:rPr>
                      </w:pPr>
                    </w:p>
                    <w:p>
                      <w:pPr>
                        <w:tabs>
                          <w:tab w:val="left" w:pos="5049"/>
                          <w:tab w:val="left" w:pos="5649"/>
                        </w:tabs>
                        <w:spacing w:line="400" w:lineRule="atLeast"/>
                        <w:ind w:left="4449" w:right="2620" w:hanging="480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学校党委（盖章） 年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10" w:lineRule="exact"/>
        <w:ind w:left="220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z w:val="24"/>
          <w:szCs w:val="24"/>
          <w:lang w:eastAsia="zh-CN"/>
        </w:rPr>
        <w:t>十二、申报学校承诺意见</w:t>
      </w:r>
    </w:p>
    <w:p>
      <w:pPr>
        <w:rPr>
          <w:rFonts w:ascii="黑体" w:hAnsi="黑体" w:eastAsia="黑体" w:cs="黑体"/>
          <w:sz w:val="3"/>
          <w:szCs w:val="3"/>
          <w:lang w:eastAsia="zh-CN"/>
        </w:rPr>
      </w:pPr>
    </w:p>
    <w:p>
      <w:pPr>
        <w:spacing w:line="3932" w:lineRule="exact"/>
        <w:ind w:left="112"/>
        <w:rPr>
          <w:rFonts w:ascii="黑体" w:hAnsi="黑体" w:eastAsia="黑体" w:cs="黑体"/>
          <w:sz w:val="20"/>
          <w:szCs w:val="20"/>
        </w:rPr>
        <w:sectPr>
          <w:pgSz w:w="11910" w:h="16840"/>
          <w:pgMar w:top="1400" w:right="1580" w:bottom="1160" w:left="1580" w:header="0" w:footer="971" w:gutter="0"/>
          <w:cols w:space="720" w:num="1"/>
        </w:sectPr>
      </w:pPr>
      <w:r>
        <w:rPr>
          <w:rFonts w:ascii="黑体" w:hAnsi="黑体" w:eastAsia="黑体" w:cs="黑体"/>
          <w:position w:val="-78"/>
          <w:sz w:val="20"/>
          <w:szCs w:val="20"/>
        </w:rPr>
        <mc:AlternateContent>
          <mc:Choice Requires="wps">
            <w:drawing>
              <wp:inline distT="0" distB="0" distL="0" distR="0">
                <wp:extent cx="5411470" cy="2496820"/>
                <wp:effectExtent l="7620" t="13970" r="10160" b="13335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2496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40" w:line="307" w:lineRule="auto"/>
                              <w:ind w:left="103" w:right="100" w:firstLine="480"/>
                              <w:jc w:val="both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学校对课程有关信息及课程负责人填报的内容进行了核实</w:t>
                            </w:r>
                            <w:r>
                              <w:rPr>
                                <w:rFonts w:ascii="宋体" w:hAnsi="宋体" w:eastAsia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保证真实性</w:t>
                            </w:r>
                            <w:r>
                              <w:rPr>
                                <w:rFonts w:ascii="宋体" w:hAnsi="宋体" w:eastAsia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经 对该课程评审评价，择优申报推荐。</w:t>
                            </w:r>
                          </w:p>
                          <w:p>
                            <w:pPr>
                              <w:spacing w:before="19" w:line="300" w:lineRule="auto"/>
                              <w:ind w:left="103" w:right="100" w:firstLine="480"/>
                              <w:jc w:val="both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该课程如果被认定为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1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省级劳动教育一流本科课程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ascii="宋体" w:hAnsi="宋体" w:eastAsia="宋体" w:cs="宋体"/>
                                <w:spacing w:val="-6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学校承诺为课程团队提 供政策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经费等方面的支持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确保该课程继续建设五年</w:t>
                            </w:r>
                            <w:r>
                              <w:rPr>
                                <w:rFonts w:ascii="宋体" w:hAnsi="宋体" w:eastAsia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学校同意课程建设和改 革成果在指定的网站上公开展示和分享</w:t>
                            </w:r>
                            <w:r>
                              <w:rPr>
                                <w:rFonts w:ascii="宋体" w:hAnsi="宋体" w:eastAsia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学校将监督课程教学团队经审核程序后 更新资源和数据。</w:t>
                            </w:r>
                          </w:p>
                          <w:p>
                            <w:pPr>
                              <w:spacing w:before="24"/>
                              <w:ind w:left="3969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主管校领导签字：</w:t>
                            </w:r>
                          </w:p>
                          <w:p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before="86" w:line="307" w:lineRule="auto"/>
                              <w:ind w:left="4449" w:right="262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（学校公章） 年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96.6pt;width:426.1pt;" filled="f" stroked="t" coordsize="21600,21600" o:gfxdata="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kVFrtQAAAAFAQAADwAAAAAAAAABACAAAAAiAAAAZHJzL2Rvd25yZXYueG1s&#10;UEsBAhQAFAAAAAgAh07iQEjj64k1AgAATwQAAA4AAAAAAAAAAQAgAAAAIwEAAGRycy9lMm9Eb2Mu&#10;eG1sUEsFBgAAAAAGAAYAWQEAAMoFAAAAAA==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0" w:line="307" w:lineRule="auto"/>
                        <w:ind w:left="103" w:right="100" w:firstLine="480"/>
                        <w:jc w:val="both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学校对课程有关信息及课程负责人填报的内容进行了核实</w:t>
                      </w:r>
                      <w:r>
                        <w:rPr>
                          <w:rFonts w:ascii="宋体" w:hAnsi="宋体" w:eastAsia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保证真实性</w:t>
                      </w:r>
                      <w:r>
                        <w:rPr>
                          <w:rFonts w:ascii="宋体" w:hAnsi="宋体" w:eastAsia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经 对该课程评审评价，择优申报推荐。</w:t>
                      </w:r>
                    </w:p>
                    <w:p>
                      <w:pPr>
                        <w:spacing w:before="19" w:line="300" w:lineRule="auto"/>
                        <w:ind w:left="103" w:right="100" w:firstLine="480"/>
                        <w:jc w:val="both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该课程如果被认定为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1"/>
                          <w:w w:val="99"/>
                          <w:sz w:val="24"/>
                          <w:szCs w:val="24"/>
                          <w:lang w:eastAsia="zh-CN"/>
                        </w:rPr>
                        <w:t>“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省级劳动教育一流本科课程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w w:val="99"/>
                          <w:sz w:val="24"/>
                          <w:szCs w:val="24"/>
                          <w:lang w:eastAsia="zh-CN"/>
                        </w:rPr>
                        <w:t>”</w:t>
                      </w:r>
                      <w:r>
                        <w:rPr>
                          <w:rFonts w:ascii="宋体" w:hAnsi="宋体" w:eastAsia="宋体" w:cs="宋体"/>
                          <w:spacing w:val="-6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学校承诺为课程团队提 供政策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经费等方面的支持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确保该课程继续建设五年</w:t>
                      </w:r>
                      <w:r>
                        <w:rPr>
                          <w:rFonts w:ascii="宋体" w:hAnsi="宋体" w:eastAsia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学校同意课程建设和改 革成果在指定的网站上公开展示和分享</w:t>
                      </w:r>
                      <w:r>
                        <w:rPr>
                          <w:rFonts w:ascii="宋体" w:hAnsi="宋体" w:eastAsia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学校将监督课程教学团队经审核程序后 更新资源和数据。</w:t>
                      </w:r>
                    </w:p>
                    <w:p>
                      <w:pPr>
                        <w:spacing w:before="24"/>
                        <w:ind w:left="3969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主管校领导签字：</w:t>
                      </w:r>
                    </w:p>
                    <w:p>
                      <w:pPr>
                        <w:tabs>
                          <w:tab w:val="left" w:pos="5049"/>
                          <w:tab w:val="left" w:pos="5649"/>
                        </w:tabs>
                        <w:spacing w:before="86" w:line="307" w:lineRule="auto"/>
                        <w:ind w:left="4449" w:right="2620"/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（学校公章） 年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月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日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5871210</wp:posOffset>
              </wp:positionH>
              <wp:positionV relativeFrom="page">
                <wp:posOffset>9935845</wp:posOffset>
              </wp:positionV>
              <wp:extent cx="558165" cy="203835"/>
              <wp:effectExtent l="3810" t="1270" r="0" b="4445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01" w:lineRule="exact"/>
                            <w:ind w:left="2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宋体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2.3pt;margin-top:782.35pt;height:16.05pt;width:43.95pt;mso-position-horizontal-relative:page;mso-position-vertical-relative:page;z-index:-251655168;mso-width-relative:page;mso-height-relative:page;" filled="f" stroked="f" coordsize="21600,21600" o:gfxdata="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Zl+l3bAAAADgEAAA8AAAAAAAAA&#10;AQAgAAAAIgAAAGRycy9kb3ducmV2LnhtbFBLAQIUABQAAAAIAIdO4kCO7ijMDgIAAAYEAAAOAAAA&#10;AAAAAAEAIAAAACoBAABkcnMvZTJvRG9jLnhtbFBLBQYAAAAABgAGAFkBAAC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01" w:lineRule="exact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>-</w:t>
                    </w:r>
                    <w:r>
                      <w:rPr>
                        <w:rFonts w:ascii="宋体"/>
                        <w:spacing w:val="-3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rPr>
                        <w:rFonts w:ascii="宋体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宋体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9935845</wp:posOffset>
              </wp:positionV>
              <wp:extent cx="560070" cy="203835"/>
              <wp:effectExtent l="0" t="1270" r="0" b="4445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301" w:lineRule="exact"/>
                            <w:ind w:left="20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9pt;margin-top:782.35pt;height:16.05pt;width:44.1pt;mso-position-horizontal-relative:page;mso-position-vertical-relative:page;z-index:-251656192;mso-width-relative:page;mso-height-relative:page;" filled="f" stroked="f" coordsize="21600,21600" o:gfxdata="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DJ9L9oAAAANAQAADwAAAAAAAAAB&#10;ACAAAAAiAAAAZHJzL2Rvd25yZXYueG1sUEsBAhQAFAAAAAgAh07iQOsxEN4OAgAABgQAAA4AAAAA&#10;AAAAAQAgAAAAKQEAAGRycy9lMm9Eb2MueG1sUEsFBgAAAAAGAAYAWQEAAKk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01" w:lineRule="exact"/>
                      <w:ind w:left="20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4A"/>
    <w:rsid w:val="00212792"/>
    <w:rsid w:val="00391D4A"/>
    <w:rsid w:val="0062191B"/>
    <w:rsid w:val="00795CD7"/>
    <w:rsid w:val="00BC211F"/>
    <w:rsid w:val="00E75E30"/>
    <w:rsid w:val="00F04EB1"/>
    <w:rsid w:val="090B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9"/>
    <w:pPr>
      <w:ind w:left="101"/>
      <w:outlineLvl w:val="0"/>
    </w:pPr>
    <w:rPr>
      <w:rFonts w:ascii="方正小标宋简体" w:hAnsi="方正小标宋简体" w:eastAsia="方正小标宋简体"/>
      <w:i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ind w:left="760"/>
      <w:outlineLvl w:val="1"/>
    </w:pPr>
    <w:rPr>
      <w:rFonts w:ascii="方正小标宋简体" w:hAnsi="方正小标宋简体" w:eastAsia="方正小标宋简体"/>
      <w:i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4"/>
    <w:qFormat/>
    <w:uiPriority w:val="1"/>
    <w:pPr>
      <w:ind w:left="111"/>
    </w:pPr>
    <w:rPr>
      <w:rFonts w:ascii="宋体" w:hAnsi="宋体" w:eastAsia="宋体"/>
      <w:sz w:val="32"/>
      <w:szCs w:val="32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uiPriority w:val="9"/>
    <w:rPr>
      <w:rFonts w:ascii="方正小标宋简体" w:hAnsi="方正小标宋简体" w:eastAsia="方正小标宋简体"/>
      <w:i/>
      <w:kern w:val="0"/>
      <w:sz w:val="44"/>
      <w:szCs w:val="44"/>
      <w:lang w:eastAsia="en-US"/>
    </w:rPr>
  </w:style>
  <w:style w:type="character" w:customStyle="1" w:styleId="12">
    <w:name w:val="标题 2 字符"/>
    <w:basedOn w:val="8"/>
    <w:link w:val="3"/>
    <w:uiPriority w:val="9"/>
    <w:rPr>
      <w:rFonts w:ascii="方正小标宋简体" w:hAnsi="方正小标宋简体" w:eastAsia="方正小标宋简体"/>
      <w:i/>
      <w:kern w:val="0"/>
      <w:sz w:val="36"/>
      <w:szCs w:val="36"/>
      <w:lang w:eastAsia="en-US"/>
    </w:rPr>
  </w:style>
  <w:style w:type="table" w:customStyle="1" w:styleId="13">
    <w:name w:val="Table Normal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 字符"/>
    <w:basedOn w:val="8"/>
    <w:link w:val="4"/>
    <w:uiPriority w:val="1"/>
    <w:rPr>
      <w:rFonts w:ascii="宋体" w:hAnsi="宋体" w:eastAsia="宋体"/>
      <w:kern w:val="0"/>
      <w:sz w:val="32"/>
      <w:szCs w:val="32"/>
      <w:lang w:eastAsia="en-US"/>
    </w:rPr>
  </w:style>
  <w:style w:type="paragraph" w:customStyle="1" w:styleId="1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367</Words>
  <Characters>2092</Characters>
  <Lines>17</Lines>
  <Paragraphs>4</Paragraphs>
  <TotalTime>4</TotalTime>
  <ScaleCrop>false</ScaleCrop>
  <LinksUpToDate>false</LinksUpToDate>
  <CharactersWithSpaces>2455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2022-06-07T01:02:00Z</dcterms:created>
  <dc:creator>admin</dc:creator>
  <cp:lastModifiedBy>oww</cp:lastModifiedBy>
  <dcterms:modified xsi:type="dcterms:W3CDTF">2023-06-08T03:03:38Z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